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61FF" w14:textId="290F6747" w:rsidR="008D10D9" w:rsidRPr="003B32D1" w:rsidRDefault="00C52A27" w:rsidP="008D10D9">
      <w:pPr>
        <w:rPr>
          <w:color w:val="000000" w:themeColor="text1"/>
        </w:rPr>
      </w:pPr>
      <w:r>
        <w:rPr>
          <w:rFonts w:eastAsiaTheme="minorHAnsi"/>
          <w:noProof/>
          <w:color w:val="000000" w:themeColor="text1"/>
          <w14:ligatures w14:val="standardContextual"/>
        </w:rPr>
        <w:drawing>
          <wp:anchor distT="0" distB="0" distL="114300" distR="114300" simplePos="0" relativeHeight="251658240" behindDoc="1" locked="0" layoutInCell="1" allowOverlap="1" wp14:anchorId="380ABDD7" wp14:editId="6322F00C">
            <wp:simplePos x="0" y="0"/>
            <wp:positionH relativeFrom="column">
              <wp:posOffset>-223774</wp:posOffset>
            </wp:positionH>
            <wp:positionV relativeFrom="paragraph">
              <wp:posOffset>-190500</wp:posOffset>
            </wp:positionV>
            <wp:extent cx="1280160" cy="1404354"/>
            <wp:effectExtent l="0" t="0" r="2540" b="5715"/>
            <wp:wrapNone/>
            <wp:docPr id="182988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87475" name="Picture 1829887475"/>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1280160" cy="1404354"/>
                    </a:xfrm>
                    <a:prstGeom prst="rect">
                      <a:avLst/>
                    </a:prstGeom>
                  </pic:spPr>
                </pic:pic>
              </a:graphicData>
            </a:graphic>
            <wp14:sizeRelH relativeFrom="margin">
              <wp14:pctWidth>0</wp14:pctWidth>
            </wp14:sizeRelH>
            <wp14:sizeRelV relativeFrom="margin">
              <wp14:pctHeight>0</wp14:pctHeight>
            </wp14:sizeRelV>
          </wp:anchor>
        </w:drawing>
      </w:r>
    </w:p>
    <w:p w14:paraId="5D5A9239" w14:textId="6899BC40" w:rsidR="008D10D9" w:rsidRPr="003B32D1" w:rsidRDefault="008D10D9" w:rsidP="008D10D9">
      <w:pPr>
        <w:rPr>
          <w:rFonts w:eastAsiaTheme="minorHAnsi"/>
          <w:color w:val="000000" w:themeColor="text1"/>
        </w:rPr>
      </w:pPr>
    </w:p>
    <w:p w14:paraId="76A869E6" w14:textId="25C67D9F" w:rsidR="008D10D9" w:rsidRPr="003B32D1" w:rsidRDefault="008D10D9" w:rsidP="008D10D9">
      <w:pPr>
        <w:rPr>
          <w:rFonts w:eastAsiaTheme="minorHAnsi"/>
          <w:color w:val="000000" w:themeColor="text1"/>
        </w:rPr>
      </w:pPr>
    </w:p>
    <w:p w14:paraId="35F38A8D" w14:textId="22F3CCBB" w:rsidR="008D10D9" w:rsidRPr="003B32D1" w:rsidRDefault="008D10D9" w:rsidP="008D10D9">
      <w:pPr>
        <w:rPr>
          <w:rFonts w:eastAsiaTheme="minorHAnsi"/>
          <w:color w:val="000000" w:themeColor="text1"/>
        </w:rPr>
      </w:pPr>
    </w:p>
    <w:p w14:paraId="5B170F93" w14:textId="2135E7BF" w:rsidR="008D10D9" w:rsidRPr="003B32D1" w:rsidRDefault="008D10D9" w:rsidP="008D10D9">
      <w:pPr>
        <w:autoSpaceDE w:val="0"/>
        <w:autoSpaceDN w:val="0"/>
        <w:adjustRightInd w:val="0"/>
        <w:spacing w:after="60"/>
        <w:rPr>
          <w:rFonts w:eastAsiaTheme="minorHAnsi"/>
          <w:color w:val="000000" w:themeColor="text1"/>
          <w:lang w:val="en-GB"/>
          <w14:ligatures w14:val="standardContextual"/>
        </w:rPr>
      </w:pPr>
    </w:p>
    <w:p w14:paraId="3995EB06" w14:textId="77777777" w:rsidR="00C52A27" w:rsidRDefault="00C52A27" w:rsidP="00C52A27">
      <w:pPr>
        <w:pStyle w:val="Title"/>
        <w:rPr>
          <w:rFonts w:eastAsiaTheme="minorHAnsi"/>
          <w:sz w:val="56"/>
          <w:lang w:val="en-GB"/>
        </w:rPr>
      </w:pPr>
    </w:p>
    <w:p w14:paraId="320EC805" w14:textId="77777777" w:rsidR="00C52A27" w:rsidRDefault="00C52A27" w:rsidP="00063B1A">
      <w:pPr>
        <w:pStyle w:val="Title"/>
        <w:jc w:val="center"/>
        <w:rPr>
          <w:rFonts w:eastAsiaTheme="minorHAnsi"/>
          <w:sz w:val="56"/>
          <w:lang w:val="en-GB"/>
        </w:rPr>
      </w:pPr>
    </w:p>
    <w:p w14:paraId="3C54BA4F" w14:textId="476613B4" w:rsidR="00063B1A" w:rsidRPr="00C52A27" w:rsidRDefault="008D10D9" w:rsidP="00063B1A">
      <w:pPr>
        <w:pStyle w:val="Title"/>
        <w:jc w:val="center"/>
        <w:rPr>
          <w:rFonts w:eastAsiaTheme="minorHAnsi"/>
          <w:sz w:val="96"/>
          <w:szCs w:val="96"/>
          <w:lang w:val="en-GB"/>
        </w:rPr>
      </w:pPr>
      <w:r w:rsidRPr="00C52A27">
        <w:rPr>
          <w:rFonts w:eastAsiaTheme="minorHAnsi"/>
          <w:sz w:val="96"/>
          <w:szCs w:val="96"/>
          <w:lang w:val="en-GB"/>
        </w:rPr>
        <w:t>The</w:t>
      </w:r>
      <w:r w:rsidR="00063B1A" w:rsidRPr="00C52A27">
        <w:rPr>
          <w:rFonts w:eastAsiaTheme="minorHAnsi"/>
          <w:sz w:val="96"/>
          <w:szCs w:val="96"/>
          <w:lang w:val="en-GB"/>
        </w:rPr>
        <w:t xml:space="preserve"> </w:t>
      </w:r>
      <w:r w:rsidRPr="00C52A27">
        <w:rPr>
          <w:rFonts w:eastAsiaTheme="minorHAnsi"/>
          <w:sz w:val="96"/>
          <w:szCs w:val="96"/>
          <w:lang w:val="en-GB"/>
        </w:rPr>
        <w:t>Rules</w:t>
      </w:r>
    </w:p>
    <w:p w14:paraId="34113969" w14:textId="5DDCFCE5" w:rsidR="00063B1A" w:rsidRPr="00C52A27" w:rsidRDefault="00063B1A" w:rsidP="00063B1A">
      <w:pPr>
        <w:rPr>
          <w:rFonts w:eastAsiaTheme="minorHAnsi"/>
          <w:sz w:val="56"/>
          <w:szCs w:val="56"/>
          <w:lang w:val="en-GB"/>
        </w:rPr>
      </w:pPr>
    </w:p>
    <w:p w14:paraId="6411322A" w14:textId="346D8733" w:rsidR="008D10D9" w:rsidRPr="00C52A27" w:rsidRDefault="008D10D9" w:rsidP="00C52A27">
      <w:pPr>
        <w:jc w:val="center"/>
        <w:rPr>
          <w:rFonts w:eastAsiaTheme="minorHAnsi"/>
          <w:b/>
          <w:bCs/>
          <w:color w:val="000000" w:themeColor="text1"/>
          <w:sz w:val="96"/>
          <w:szCs w:val="96"/>
          <w:lang w:val="en-GB"/>
        </w:rPr>
      </w:pPr>
      <w:r w:rsidRPr="00C52A27">
        <w:rPr>
          <w:rFonts w:eastAsiaTheme="minorHAnsi"/>
          <w:b/>
          <w:bCs/>
          <w:color w:val="000000" w:themeColor="text1"/>
          <w:sz w:val="96"/>
          <w:szCs w:val="96"/>
          <w:lang w:val="en-GB"/>
        </w:rPr>
        <w:t>of the</w:t>
      </w:r>
    </w:p>
    <w:p w14:paraId="02BE5EFC" w14:textId="77777777" w:rsidR="008D10D9" w:rsidRPr="00C52A27" w:rsidRDefault="008D10D9" w:rsidP="008D10D9">
      <w:pPr>
        <w:rPr>
          <w:rFonts w:eastAsiaTheme="minorHAnsi"/>
          <w:color w:val="000000" w:themeColor="text1"/>
          <w:sz w:val="56"/>
          <w:szCs w:val="56"/>
        </w:rPr>
      </w:pPr>
    </w:p>
    <w:p w14:paraId="5C4EA856" w14:textId="43B53BF9" w:rsidR="008D10D9" w:rsidRPr="00C52A27" w:rsidRDefault="008D10D9" w:rsidP="008D10D9">
      <w:pPr>
        <w:pStyle w:val="Title"/>
        <w:jc w:val="center"/>
        <w:rPr>
          <w:rFonts w:eastAsiaTheme="minorHAnsi"/>
          <w:sz w:val="96"/>
          <w:szCs w:val="96"/>
          <w:lang w:val="en-GB"/>
        </w:rPr>
      </w:pPr>
      <w:r w:rsidRPr="00C52A27">
        <w:rPr>
          <w:rFonts w:eastAsiaTheme="minorHAnsi"/>
          <w:sz w:val="96"/>
          <w:szCs w:val="96"/>
          <w:lang w:val="en-GB"/>
        </w:rPr>
        <w:t>Weston Creek Men’s Shed Inc</w:t>
      </w:r>
      <w:r w:rsidR="00C52A27">
        <w:rPr>
          <w:rFonts w:eastAsiaTheme="minorHAnsi"/>
          <w:sz w:val="96"/>
          <w:szCs w:val="96"/>
          <w:lang w:val="en-GB"/>
        </w:rPr>
        <w:t>orporated</w:t>
      </w:r>
    </w:p>
    <w:p w14:paraId="509CCD53" w14:textId="77777777" w:rsidR="008D10D9" w:rsidRPr="003B32D1" w:rsidRDefault="008D10D9" w:rsidP="008D10D9">
      <w:pPr>
        <w:rPr>
          <w:rFonts w:eastAsiaTheme="minorHAnsi"/>
          <w:color w:val="000000" w:themeColor="text1"/>
        </w:rPr>
      </w:pPr>
    </w:p>
    <w:p w14:paraId="2A7DD114" w14:textId="77777777" w:rsidR="008D10D9" w:rsidRDefault="008D10D9" w:rsidP="008D10D9">
      <w:pPr>
        <w:rPr>
          <w:rFonts w:eastAsiaTheme="minorHAnsi"/>
          <w:color w:val="000000" w:themeColor="text1"/>
        </w:rPr>
      </w:pPr>
    </w:p>
    <w:p w14:paraId="270E879F" w14:textId="77777777" w:rsidR="00C52A27" w:rsidRPr="00063B1A" w:rsidRDefault="00C52A27" w:rsidP="00C52A27">
      <w:pPr>
        <w:pStyle w:val="Title"/>
        <w:jc w:val="center"/>
        <w:rPr>
          <w:rFonts w:eastAsiaTheme="minorHAnsi"/>
          <w:sz w:val="40"/>
          <w:szCs w:val="40"/>
          <w:lang w:val="en-GB"/>
        </w:rPr>
      </w:pPr>
      <w:r w:rsidRPr="00063B1A">
        <w:rPr>
          <w:rFonts w:eastAsiaTheme="minorHAnsi"/>
          <w:sz w:val="40"/>
          <w:szCs w:val="40"/>
          <w:lang w:val="en-GB"/>
        </w:rPr>
        <w:t>(To be used in conjunction with The Management Guidelines &amp; The Forms)</w:t>
      </w:r>
    </w:p>
    <w:p w14:paraId="7724F1B4" w14:textId="77777777" w:rsidR="00C52A27" w:rsidRDefault="00C52A27" w:rsidP="008D10D9">
      <w:pPr>
        <w:rPr>
          <w:rFonts w:eastAsiaTheme="minorHAnsi"/>
          <w:color w:val="000000" w:themeColor="text1"/>
        </w:rPr>
      </w:pPr>
    </w:p>
    <w:p w14:paraId="086508C8" w14:textId="77777777" w:rsidR="00C52A27" w:rsidRPr="003B32D1" w:rsidRDefault="00C52A27" w:rsidP="008D10D9">
      <w:pPr>
        <w:rPr>
          <w:rFonts w:eastAsiaTheme="minorHAnsi"/>
          <w:color w:val="000000" w:themeColor="text1"/>
        </w:rPr>
      </w:pPr>
    </w:p>
    <w:p w14:paraId="37CAC3A2" w14:textId="77777777" w:rsidR="008D10D9" w:rsidRDefault="008D10D9" w:rsidP="008D10D9">
      <w:pPr>
        <w:rPr>
          <w:rFonts w:eastAsiaTheme="minorHAnsi"/>
          <w:color w:val="000000" w:themeColor="text1"/>
        </w:rPr>
      </w:pPr>
    </w:p>
    <w:p w14:paraId="18AD8A71" w14:textId="77777777" w:rsidR="00C52A27" w:rsidRDefault="00C52A27" w:rsidP="008D10D9">
      <w:pPr>
        <w:rPr>
          <w:rFonts w:eastAsiaTheme="minorHAnsi"/>
          <w:color w:val="000000" w:themeColor="text1"/>
        </w:rPr>
      </w:pPr>
    </w:p>
    <w:p w14:paraId="4F92E689" w14:textId="77777777" w:rsidR="00C52A27" w:rsidRDefault="00C52A27" w:rsidP="008D10D9">
      <w:pPr>
        <w:rPr>
          <w:rFonts w:eastAsiaTheme="minorHAnsi"/>
          <w:color w:val="000000" w:themeColor="text1"/>
        </w:rPr>
      </w:pPr>
    </w:p>
    <w:p w14:paraId="71C9711C" w14:textId="77777777" w:rsidR="00C52A27" w:rsidRDefault="00C52A27" w:rsidP="008D10D9">
      <w:pPr>
        <w:rPr>
          <w:rFonts w:eastAsiaTheme="minorHAnsi"/>
          <w:color w:val="000000" w:themeColor="text1"/>
        </w:rPr>
      </w:pPr>
    </w:p>
    <w:p w14:paraId="5B014732" w14:textId="77777777" w:rsidR="00C52A27" w:rsidRDefault="00C52A27" w:rsidP="008D10D9">
      <w:pPr>
        <w:rPr>
          <w:rFonts w:eastAsiaTheme="minorHAnsi"/>
          <w:color w:val="000000" w:themeColor="text1"/>
        </w:rPr>
      </w:pPr>
    </w:p>
    <w:p w14:paraId="54D88FF1" w14:textId="77777777" w:rsidR="00C52A27" w:rsidRPr="003B32D1" w:rsidRDefault="00C52A27" w:rsidP="008D10D9">
      <w:pPr>
        <w:rPr>
          <w:rFonts w:eastAsiaTheme="minorHAnsi"/>
          <w:color w:val="000000" w:themeColor="text1"/>
        </w:rPr>
      </w:pPr>
    </w:p>
    <w:p w14:paraId="78BFEFBF" w14:textId="77777777" w:rsidR="008D10D9" w:rsidRPr="003B32D1" w:rsidRDefault="008D10D9" w:rsidP="008D10D9">
      <w:pPr>
        <w:rPr>
          <w:rFonts w:eastAsiaTheme="minorHAnsi"/>
          <w:color w:val="000000" w:themeColor="text1"/>
        </w:rPr>
      </w:pPr>
    </w:p>
    <w:p w14:paraId="627F2A8E" w14:textId="77777777" w:rsidR="00FB5C73" w:rsidRDefault="008D10D9" w:rsidP="00951CD1">
      <w:pPr>
        <w:jc w:val="center"/>
        <w:rPr>
          <w:rFonts w:eastAsiaTheme="minorHAnsi"/>
          <w:color w:val="000000" w:themeColor="text1"/>
          <w:lang w:val="en-GB"/>
        </w:rPr>
      </w:pPr>
      <w:r w:rsidRPr="003B32D1">
        <w:rPr>
          <w:rFonts w:eastAsiaTheme="minorHAnsi"/>
          <w:color w:val="000000" w:themeColor="text1"/>
          <w:lang w:val="en-GB"/>
        </w:rPr>
        <w:t>(</w:t>
      </w:r>
      <w:r w:rsidR="00C52A27">
        <w:rPr>
          <w:rFonts w:eastAsiaTheme="minorHAnsi"/>
          <w:color w:val="000000" w:themeColor="text1"/>
          <w:lang w:val="en-GB"/>
        </w:rPr>
        <w:t xml:space="preserve">Weston Creek Men’s Shed is </w:t>
      </w:r>
      <w:r w:rsidRPr="003B32D1">
        <w:rPr>
          <w:rFonts w:eastAsiaTheme="minorHAnsi"/>
          <w:color w:val="000000" w:themeColor="text1"/>
          <w:lang w:val="en-GB"/>
        </w:rPr>
        <w:t xml:space="preserve">Incorporated under the </w:t>
      </w:r>
    </w:p>
    <w:p w14:paraId="09AED8F6" w14:textId="6C28562F" w:rsidR="00ED6B38" w:rsidRPr="00951CD1" w:rsidRDefault="008D10D9" w:rsidP="00951CD1">
      <w:pPr>
        <w:jc w:val="center"/>
        <w:rPr>
          <w:rFonts w:eastAsiaTheme="minorHAnsi"/>
          <w:color w:val="000000" w:themeColor="text1"/>
          <w:lang w:val="en-GB"/>
        </w:rPr>
      </w:pPr>
      <w:r w:rsidRPr="003B32D1">
        <w:rPr>
          <w:rFonts w:eastAsiaTheme="minorHAnsi"/>
          <w:color w:val="000000" w:themeColor="text1"/>
          <w:lang w:val="en-GB"/>
        </w:rPr>
        <w:t>ACT Associations Incorporation Act 1991,</w:t>
      </w:r>
      <w:r w:rsidR="00C52A27">
        <w:rPr>
          <w:rFonts w:eastAsiaTheme="minorHAnsi"/>
          <w:color w:val="000000" w:themeColor="text1"/>
          <w:lang w:val="en-GB"/>
        </w:rPr>
        <w:t xml:space="preserve"> </w:t>
      </w:r>
      <w:r w:rsidRPr="003B32D1">
        <w:rPr>
          <w:rFonts w:eastAsiaTheme="minorHAnsi"/>
          <w:color w:val="000000" w:themeColor="text1"/>
          <w:lang w:val="en-GB"/>
        </w:rPr>
        <w:t>Number A05526)</w:t>
      </w:r>
    </w:p>
    <w:p w14:paraId="7CFC8F8E" w14:textId="49CF427B" w:rsidR="008D10D9" w:rsidRPr="00ED6B38" w:rsidRDefault="00573776" w:rsidP="00ED6B38">
      <w:pPr>
        <w:tabs>
          <w:tab w:val="left" w:pos="6704"/>
        </w:tabs>
        <w:jc w:val="center"/>
        <w:rPr>
          <w:color w:val="000000" w:themeColor="text1"/>
          <w:sz w:val="32"/>
          <w:szCs w:val="32"/>
        </w:rPr>
      </w:pPr>
      <w:r w:rsidRPr="00ED6B38">
        <w:rPr>
          <w:rFonts w:ascii="Tahoma" w:hAnsi="Tahoma" w:cs="Tahoma"/>
          <w:sz w:val="32"/>
          <w:szCs w:val="32"/>
        </w:rPr>
        <w:br w:type="page"/>
      </w:r>
      <w:r w:rsidR="008D10D9" w:rsidRPr="003B32D1">
        <w:rPr>
          <w:b/>
          <w:color w:val="000000" w:themeColor="text1"/>
          <w:sz w:val="32"/>
          <w:szCs w:val="32"/>
        </w:rPr>
        <w:lastRenderedPageBreak/>
        <w:t>Contents</w:t>
      </w:r>
    </w:p>
    <w:p w14:paraId="012D7452" w14:textId="6D85FFD0" w:rsidR="00697571" w:rsidRDefault="008D50B9">
      <w:pPr>
        <w:pStyle w:val="TOC2"/>
        <w:rPr>
          <w:rFonts w:asciiTheme="minorHAnsi" w:eastAsiaTheme="minorEastAsia" w:hAnsiTheme="minorHAnsi" w:cstheme="minorBidi"/>
          <w:kern w:val="2"/>
          <w:sz w:val="24"/>
          <w:lang w:eastAsia="en-GB"/>
          <w14:ligatures w14:val="standardContextual"/>
        </w:rPr>
      </w:pPr>
      <w:r w:rsidRPr="007C246A">
        <w:fldChar w:fldCharType="begin"/>
      </w:r>
      <w:r w:rsidRPr="007C246A">
        <w:instrText xml:space="preserve"> TOC \o "1-2" \h \z \u </w:instrText>
      </w:r>
      <w:r w:rsidRPr="007C246A">
        <w:fldChar w:fldCharType="separate"/>
      </w:r>
      <w:hyperlink w:anchor="_Toc145950317" w:history="1">
        <w:r w:rsidR="00697571" w:rsidRPr="008262E9">
          <w:rPr>
            <w:rStyle w:val="Hyperlink"/>
          </w:rPr>
          <w:t>1.</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Name</w:t>
        </w:r>
        <w:r w:rsidR="00697571">
          <w:rPr>
            <w:webHidden/>
          </w:rPr>
          <w:tab/>
        </w:r>
        <w:r w:rsidR="00697571">
          <w:rPr>
            <w:webHidden/>
          </w:rPr>
          <w:fldChar w:fldCharType="begin"/>
        </w:r>
        <w:r w:rsidR="00697571">
          <w:rPr>
            <w:webHidden/>
          </w:rPr>
          <w:instrText xml:space="preserve"> PAGEREF _Toc145950317 \h </w:instrText>
        </w:r>
        <w:r w:rsidR="00697571">
          <w:rPr>
            <w:webHidden/>
          </w:rPr>
        </w:r>
        <w:r w:rsidR="00697571">
          <w:rPr>
            <w:webHidden/>
          </w:rPr>
          <w:fldChar w:fldCharType="separate"/>
        </w:r>
        <w:r w:rsidR="00134542">
          <w:rPr>
            <w:webHidden/>
          </w:rPr>
          <w:t>3</w:t>
        </w:r>
        <w:r w:rsidR="00697571">
          <w:rPr>
            <w:webHidden/>
          </w:rPr>
          <w:fldChar w:fldCharType="end"/>
        </w:r>
      </w:hyperlink>
    </w:p>
    <w:p w14:paraId="47D41DAB" w14:textId="3C558552"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18" w:history="1">
        <w:r w:rsidR="00697571" w:rsidRPr="008262E9">
          <w:rPr>
            <w:rStyle w:val="Hyperlink"/>
          </w:rPr>
          <w:t>2.</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Financial Model</w:t>
        </w:r>
        <w:r w:rsidR="00697571">
          <w:rPr>
            <w:webHidden/>
          </w:rPr>
          <w:tab/>
        </w:r>
        <w:r w:rsidR="00697571">
          <w:rPr>
            <w:webHidden/>
          </w:rPr>
          <w:fldChar w:fldCharType="begin"/>
        </w:r>
        <w:r w:rsidR="00697571">
          <w:rPr>
            <w:webHidden/>
          </w:rPr>
          <w:instrText xml:space="preserve"> PAGEREF _Toc145950318 \h </w:instrText>
        </w:r>
        <w:r w:rsidR="00697571">
          <w:rPr>
            <w:webHidden/>
          </w:rPr>
        </w:r>
        <w:r w:rsidR="00697571">
          <w:rPr>
            <w:webHidden/>
          </w:rPr>
          <w:fldChar w:fldCharType="separate"/>
        </w:r>
        <w:r w:rsidR="00134542">
          <w:rPr>
            <w:webHidden/>
          </w:rPr>
          <w:t>3</w:t>
        </w:r>
        <w:r w:rsidR="00697571">
          <w:rPr>
            <w:webHidden/>
          </w:rPr>
          <w:fldChar w:fldCharType="end"/>
        </w:r>
      </w:hyperlink>
    </w:p>
    <w:p w14:paraId="2F830596" w14:textId="68BB7998"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19" w:history="1">
        <w:r w:rsidR="00697571" w:rsidRPr="008262E9">
          <w:rPr>
            <w:rStyle w:val="Hyperlink"/>
            <w:bCs/>
          </w:rPr>
          <w:t>3.</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Objects</w:t>
        </w:r>
        <w:r w:rsidR="00697571">
          <w:rPr>
            <w:webHidden/>
          </w:rPr>
          <w:tab/>
        </w:r>
        <w:r w:rsidR="00697571">
          <w:rPr>
            <w:webHidden/>
          </w:rPr>
          <w:fldChar w:fldCharType="begin"/>
        </w:r>
        <w:r w:rsidR="00697571">
          <w:rPr>
            <w:webHidden/>
          </w:rPr>
          <w:instrText xml:space="preserve"> PAGEREF _Toc145950319 \h </w:instrText>
        </w:r>
        <w:r w:rsidR="00697571">
          <w:rPr>
            <w:webHidden/>
          </w:rPr>
        </w:r>
        <w:r w:rsidR="00697571">
          <w:rPr>
            <w:webHidden/>
          </w:rPr>
          <w:fldChar w:fldCharType="separate"/>
        </w:r>
        <w:r w:rsidR="00134542">
          <w:rPr>
            <w:webHidden/>
          </w:rPr>
          <w:t>3</w:t>
        </w:r>
        <w:r w:rsidR="00697571">
          <w:rPr>
            <w:webHidden/>
          </w:rPr>
          <w:fldChar w:fldCharType="end"/>
        </w:r>
      </w:hyperlink>
    </w:p>
    <w:p w14:paraId="507A0FFA" w14:textId="2DDA733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0" w:history="1">
        <w:r w:rsidR="00697571" w:rsidRPr="008262E9">
          <w:rPr>
            <w:rStyle w:val="Hyperlink"/>
            <w:bCs/>
          </w:rPr>
          <w:t>4.</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Definitions</w:t>
        </w:r>
        <w:r w:rsidR="00697571">
          <w:rPr>
            <w:webHidden/>
          </w:rPr>
          <w:tab/>
        </w:r>
        <w:r w:rsidR="00697571">
          <w:rPr>
            <w:webHidden/>
          </w:rPr>
          <w:fldChar w:fldCharType="begin"/>
        </w:r>
        <w:r w:rsidR="00697571">
          <w:rPr>
            <w:webHidden/>
          </w:rPr>
          <w:instrText xml:space="preserve"> PAGEREF _Toc145950320 \h </w:instrText>
        </w:r>
        <w:r w:rsidR="00697571">
          <w:rPr>
            <w:webHidden/>
          </w:rPr>
        </w:r>
        <w:r w:rsidR="00697571">
          <w:rPr>
            <w:webHidden/>
          </w:rPr>
          <w:fldChar w:fldCharType="separate"/>
        </w:r>
        <w:r w:rsidR="00134542">
          <w:rPr>
            <w:webHidden/>
          </w:rPr>
          <w:t>3</w:t>
        </w:r>
        <w:r w:rsidR="00697571">
          <w:rPr>
            <w:webHidden/>
          </w:rPr>
          <w:fldChar w:fldCharType="end"/>
        </w:r>
      </w:hyperlink>
    </w:p>
    <w:p w14:paraId="75C3C468" w14:textId="7E308DB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1" w:history="1">
        <w:r w:rsidR="00697571" w:rsidRPr="008262E9">
          <w:rPr>
            <w:rStyle w:val="Hyperlink"/>
          </w:rPr>
          <w:t>5.</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Membership Qualifications</w:t>
        </w:r>
        <w:r w:rsidR="00697571">
          <w:rPr>
            <w:webHidden/>
          </w:rPr>
          <w:tab/>
        </w:r>
        <w:r w:rsidR="00697571">
          <w:rPr>
            <w:webHidden/>
          </w:rPr>
          <w:fldChar w:fldCharType="begin"/>
        </w:r>
        <w:r w:rsidR="00697571">
          <w:rPr>
            <w:webHidden/>
          </w:rPr>
          <w:instrText xml:space="preserve"> PAGEREF _Toc145950321 \h </w:instrText>
        </w:r>
        <w:r w:rsidR="00697571">
          <w:rPr>
            <w:webHidden/>
          </w:rPr>
        </w:r>
        <w:r w:rsidR="00697571">
          <w:rPr>
            <w:webHidden/>
          </w:rPr>
          <w:fldChar w:fldCharType="separate"/>
        </w:r>
        <w:r w:rsidR="00134542">
          <w:rPr>
            <w:webHidden/>
          </w:rPr>
          <w:t>4</w:t>
        </w:r>
        <w:r w:rsidR="00697571">
          <w:rPr>
            <w:webHidden/>
          </w:rPr>
          <w:fldChar w:fldCharType="end"/>
        </w:r>
      </w:hyperlink>
    </w:p>
    <w:p w14:paraId="7252BAC5" w14:textId="6EB858C1"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2" w:history="1">
        <w:r w:rsidR="00697571" w:rsidRPr="008262E9">
          <w:rPr>
            <w:rStyle w:val="Hyperlink"/>
            <w:bCs/>
          </w:rPr>
          <w:t>6.</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Application for Membership</w:t>
        </w:r>
        <w:r w:rsidR="00697571">
          <w:rPr>
            <w:webHidden/>
          </w:rPr>
          <w:tab/>
        </w:r>
        <w:r w:rsidR="00697571">
          <w:rPr>
            <w:webHidden/>
          </w:rPr>
          <w:fldChar w:fldCharType="begin"/>
        </w:r>
        <w:r w:rsidR="00697571">
          <w:rPr>
            <w:webHidden/>
          </w:rPr>
          <w:instrText xml:space="preserve"> PAGEREF _Toc145950322 \h </w:instrText>
        </w:r>
        <w:r w:rsidR="00697571">
          <w:rPr>
            <w:webHidden/>
          </w:rPr>
        </w:r>
        <w:r w:rsidR="00697571">
          <w:rPr>
            <w:webHidden/>
          </w:rPr>
          <w:fldChar w:fldCharType="separate"/>
        </w:r>
        <w:r w:rsidR="00134542">
          <w:rPr>
            <w:webHidden/>
          </w:rPr>
          <w:t>4</w:t>
        </w:r>
        <w:r w:rsidR="00697571">
          <w:rPr>
            <w:webHidden/>
          </w:rPr>
          <w:fldChar w:fldCharType="end"/>
        </w:r>
      </w:hyperlink>
    </w:p>
    <w:p w14:paraId="6AD41478" w14:textId="618F6EEA"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3" w:history="1">
        <w:r w:rsidR="00697571" w:rsidRPr="008262E9">
          <w:rPr>
            <w:rStyle w:val="Hyperlink"/>
            <w:bCs/>
          </w:rPr>
          <w:t>7.</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Membership Entitlements not Transferable</w:t>
        </w:r>
        <w:r w:rsidR="00697571">
          <w:rPr>
            <w:webHidden/>
          </w:rPr>
          <w:tab/>
        </w:r>
        <w:r w:rsidR="00697571">
          <w:rPr>
            <w:webHidden/>
          </w:rPr>
          <w:fldChar w:fldCharType="begin"/>
        </w:r>
        <w:r w:rsidR="00697571">
          <w:rPr>
            <w:webHidden/>
          </w:rPr>
          <w:instrText xml:space="preserve"> PAGEREF _Toc145950323 \h </w:instrText>
        </w:r>
        <w:r w:rsidR="00697571">
          <w:rPr>
            <w:webHidden/>
          </w:rPr>
        </w:r>
        <w:r w:rsidR="00697571">
          <w:rPr>
            <w:webHidden/>
          </w:rPr>
          <w:fldChar w:fldCharType="separate"/>
        </w:r>
        <w:r w:rsidR="00134542">
          <w:rPr>
            <w:webHidden/>
          </w:rPr>
          <w:t>4</w:t>
        </w:r>
        <w:r w:rsidR="00697571">
          <w:rPr>
            <w:webHidden/>
          </w:rPr>
          <w:fldChar w:fldCharType="end"/>
        </w:r>
      </w:hyperlink>
    </w:p>
    <w:p w14:paraId="65223800" w14:textId="2CDEE00F"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4" w:history="1">
        <w:r w:rsidR="00697571" w:rsidRPr="008262E9">
          <w:rPr>
            <w:rStyle w:val="Hyperlink"/>
            <w:bCs/>
          </w:rPr>
          <w:t>8.</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Honorary Life Membership</w:t>
        </w:r>
        <w:r w:rsidR="00697571">
          <w:rPr>
            <w:webHidden/>
          </w:rPr>
          <w:tab/>
        </w:r>
        <w:r w:rsidR="00697571">
          <w:rPr>
            <w:webHidden/>
          </w:rPr>
          <w:fldChar w:fldCharType="begin"/>
        </w:r>
        <w:r w:rsidR="00697571">
          <w:rPr>
            <w:webHidden/>
          </w:rPr>
          <w:instrText xml:space="preserve"> PAGEREF _Toc145950324 \h </w:instrText>
        </w:r>
        <w:r w:rsidR="00697571">
          <w:rPr>
            <w:webHidden/>
          </w:rPr>
        </w:r>
        <w:r w:rsidR="00697571">
          <w:rPr>
            <w:webHidden/>
          </w:rPr>
          <w:fldChar w:fldCharType="separate"/>
        </w:r>
        <w:r w:rsidR="00134542">
          <w:rPr>
            <w:webHidden/>
          </w:rPr>
          <w:t>4</w:t>
        </w:r>
        <w:r w:rsidR="00697571">
          <w:rPr>
            <w:webHidden/>
          </w:rPr>
          <w:fldChar w:fldCharType="end"/>
        </w:r>
      </w:hyperlink>
    </w:p>
    <w:p w14:paraId="6CCB544E" w14:textId="124C0D35"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5" w:history="1">
        <w:r w:rsidR="00697571" w:rsidRPr="008262E9">
          <w:rPr>
            <w:rStyle w:val="Hyperlink"/>
            <w:bCs/>
          </w:rPr>
          <w:t>9.</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Cessation of Membership</w:t>
        </w:r>
        <w:r w:rsidR="00697571">
          <w:rPr>
            <w:webHidden/>
          </w:rPr>
          <w:tab/>
        </w:r>
        <w:r w:rsidR="00697571">
          <w:rPr>
            <w:webHidden/>
          </w:rPr>
          <w:fldChar w:fldCharType="begin"/>
        </w:r>
        <w:r w:rsidR="00697571">
          <w:rPr>
            <w:webHidden/>
          </w:rPr>
          <w:instrText xml:space="preserve"> PAGEREF _Toc145950325 \h </w:instrText>
        </w:r>
        <w:r w:rsidR="00697571">
          <w:rPr>
            <w:webHidden/>
          </w:rPr>
        </w:r>
        <w:r w:rsidR="00697571">
          <w:rPr>
            <w:webHidden/>
          </w:rPr>
          <w:fldChar w:fldCharType="separate"/>
        </w:r>
        <w:r w:rsidR="00134542">
          <w:rPr>
            <w:webHidden/>
          </w:rPr>
          <w:t>5</w:t>
        </w:r>
        <w:r w:rsidR="00697571">
          <w:rPr>
            <w:webHidden/>
          </w:rPr>
          <w:fldChar w:fldCharType="end"/>
        </w:r>
      </w:hyperlink>
    </w:p>
    <w:p w14:paraId="4F6E1B49" w14:textId="383E6162"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6" w:history="1">
        <w:r w:rsidR="00697571" w:rsidRPr="008262E9">
          <w:rPr>
            <w:rStyle w:val="Hyperlink"/>
            <w:bCs/>
          </w:rPr>
          <w:t>10.</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Resignation of Membership</w:t>
        </w:r>
        <w:r w:rsidR="00697571">
          <w:rPr>
            <w:webHidden/>
          </w:rPr>
          <w:tab/>
        </w:r>
        <w:r w:rsidR="00697571">
          <w:rPr>
            <w:webHidden/>
          </w:rPr>
          <w:fldChar w:fldCharType="begin"/>
        </w:r>
        <w:r w:rsidR="00697571">
          <w:rPr>
            <w:webHidden/>
          </w:rPr>
          <w:instrText xml:space="preserve"> PAGEREF _Toc145950326 \h </w:instrText>
        </w:r>
        <w:r w:rsidR="00697571">
          <w:rPr>
            <w:webHidden/>
          </w:rPr>
        </w:r>
        <w:r w:rsidR="00697571">
          <w:rPr>
            <w:webHidden/>
          </w:rPr>
          <w:fldChar w:fldCharType="separate"/>
        </w:r>
        <w:r w:rsidR="00134542">
          <w:rPr>
            <w:webHidden/>
          </w:rPr>
          <w:t>5</w:t>
        </w:r>
        <w:r w:rsidR="00697571">
          <w:rPr>
            <w:webHidden/>
          </w:rPr>
          <w:fldChar w:fldCharType="end"/>
        </w:r>
      </w:hyperlink>
    </w:p>
    <w:p w14:paraId="4E19AF63" w14:textId="1DEF470A"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7" w:history="1">
        <w:r w:rsidR="00697571" w:rsidRPr="008262E9">
          <w:rPr>
            <w:rStyle w:val="Hyperlink"/>
            <w:bCs/>
          </w:rPr>
          <w:t>11.</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Fees</w:t>
        </w:r>
        <w:r w:rsidR="00697571">
          <w:rPr>
            <w:webHidden/>
          </w:rPr>
          <w:tab/>
        </w:r>
        <w:r w:rsidR="00697571">
          <w:rPr>
            <w:webHidden/>
          </w:rPr>
          <w:fldChar w:fldCharType="begin"/>
        </w:r>
        <w:r w:rsidR="00697571">
          <w:rPr>
            <w:webHidden/>
          </w:rPr>
          <w:instrText xml:space="preserve"> PAGEREF _Toc145950327 \h </w:instrText>
        </w:r>
        <w:r w:rsidR="00697571">
          <w:rPr>
            <w:webHidden/>
          </w:rPr>
        </w:r>
        <w:r w:rsidR="00697571">
          <w:rPr>
            <w:webHidden/>
          </w:rPr>
          <w:fldChar w:fldCharType="separate"/>
        </w:r>
        <w:r w:rsidR="00134542">
          <w:rPr>
            <w:webHidden/>
          </w:rPr>
          <w:t>5</w:t>
        </w:r>
        <w:r w:rsidR="00697571">
          <w:rPr>
            <w:webHidden/>
          </w:rPr>
          <w:fldChar w:fldCharType="end"/>
        </w:r>
      </w:hyperlink>
    </w:p>
    <w:p w14:paraId="4A6A4A12" w14:textId="2D237DB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8" w:history="1">
        <w:r w:rsidR="00697571" w:rsidRPr="008262E9">
          <w:rPr>
            <w:rStyle w:val="Hyperlink"/>
            <w:bCs/>
          </w:rPr>
          <w:t>12.</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Members’ Liabilities</w:t>
        </w:r>
        <w:r w:rsidR="00697571">
          <w:rPr>
            <w:webHidden/>
          </w:rPr>
          <w:tab/>
        </w:r>
        <w:r w:rsidR="00697571">
          <w:rPr>
            <w:webHidden/>
          </w:rPr>
          <w:fldChar w:fldCharType="begin"/>
        </w:r>
        <w:r w:rsidR="00697571">
          <w:rPr>
            <w:webHidden/>
          </w:rPr>
          <w:instrText xml:space="preserve"> PAGEREF _Toc145950328 \h </w:instrText>
        </w:r>
        <w:r w:rsidR="00697571">
          <w:rPr>
            <w:webHidden/>
          </w:rPr>
        </w:r>
        <w:r w:rsidR="00697571">
          <w:rPr>
            <w:webHidden/>
          </w:rPr>
          <w:fldChar w:fldCharType="separate"/>
        </w:r>
        <w:r w:rsidR="00134542">
          <w:rPr>
            <w:webHidden/>
          </w:rPr>
          <w:t>6</w:t>
        </w:r>
        <w:r w:rsidR="00697571">
          <w:rPr>
            <w:webHidden/>
          </w:rPr>
          <w:fldChar w:fldCharType="end"/>
        </w:r>
      </w:hyperlink>
    </w:p>
    <w:p w14:paraId="6AA87DF6" w14:textId="31658535"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29" w:history="1">
        <w:r w:rsidR="00697571" w:rsidRPr="008262E9">
          <w:rPr>
            <w:rStyle w:val="Hyperlink"/>
          </w:rPr>
          <w:t>13.</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Disciplining of Members</w:t>
        </w:r>
        <w:r w:rsidR="00697571">
          <w:rPr>
            <w:webHidden/>
          </w:rPr>
          <w:tab/>
        </w:r>
        <w:r w:rsidR="00697571">
          <w:rPr>
            <w:webHidden/>
          </w:rPr>
          <w:fldChar w:fldCharType="begin"/>
        </w:r>
        <w:r w:rsidR="00697571">
          <w:rPr>
            <w:webHidden/>
          </w:rPr>
          <w:instrText xml:space="preserve"> PAGEREF _Toc145950329 \h </w:instrText>
        </w:r>
        <w:r w:rsidR="00697571">
          <w:rPr>
            <w:webHidden/>
          </w:rPr>
        </w:r>
        <w:r w:rsidR="00697571">
          <w:rPr>
            <w:webHidden/>
          </w:rPr>
          <w:fldChar w:fldCharType="separate"/>
        </w:r>
        <w:r w:rsidR="00134542">
          <w:rPr>
            <w:webHidden/>
          </w:rPr>
          <w:t>6</w:t>
        </w:r>
        <w:r w:rsidR="00697571">
          <w:rPr>
            <w:webHidden/>
          </w:rPr>
          <w:fldChar w:fldCharType="end"/>
        </w:r>
      </w:hyperlink>
    </w:p>
    <w:p w14:paraId="5CF53602" w14:textId="7EAC5621"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0" w:history="1">
        <w:r w:rsidR="00697571" w:rsidRPr="008262E9">
          <w:rPr>
            <w:rStyle w:val="Hyperlink"/>
          </w:rPr>
          <w:t>14.</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Right of Appeal of Disciplined Member</w:t>
        </w:r>
        <w:r w:rsidR="00697571">
          <w:rPr>
            <w:webHidden/>
          </w:rPr>
          <w:tab/>
        </w:r>
        <w:r w:rsidR="00697571">
          <w:rPr>
            <w:webHidden/>
          </w:rPr>
          <w:fldChar w:fldCharType="begin"/>
        </w:r>
        <w:r w:rsidR="00697571">
          <w:rPr>
            <w:webHidden/>
          </w:rPr>
          <w:instrText xml:space="preserve"> PAGEREF _Toc145950330 \h </w:instrText>
        </w:r>
        <w:r w:rsidR="00697571">
          <w:rPr>
            <w:webHidden/>
          </w:rPr>
        </w:r>
        <w:r w:rsidR="00697571">
          <w:rPr>
            <w:webHidden/>
          </w:rPr>
          <w:fldChar w:fldCharType="separate"/>
        </w:r>
        <w:r w:rsidR="00134542">
          <w:rPr>
            <w:webHidden/>
          </w:rPr>
          <w:t>7</w:t>
        </w:r>
        <w:r w:rsidR="00697571">
          <w:rPr>
            <w:webHidden/>
          </w:rPr>
          <w:fldChar w:fldCharType="end"/>
        </w:r>
      </w:hyperlink>
    </w:p>
    <w:p w14:paraId="4625DD4B" w14:textId="7405288C"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1" w:history="1">
        <w:r w:rsidR="00697571" w:rsidRPr="008262E9">
          <w:rPr>
            <w:rStyle w:val="Hyperlink"/>
            <w:bCs/>
          </w:rPr>
          <w:t>15.</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Powers of Committee</w:t>
        </w:r>
        <w:r w:rsidR="00697571">
          <w:rPr>
            <w:webHidden/>
          </w:rPr>
          <w:tab/>
        </w:r>
        <w:r w:rsidR="00697571">
          <w:rPr>
            <w:webHidden/>
          </w:rPr>
          <w:fldChar w:fldCharType="begin"/>
        </w:r>
        <w:r w:rsidR="00697571">
          <w:rPr>
            <w:webHidden/>
          </w:rPr>
          <w:instrText xml:space="preserve"> PAGEREF _Toc145950331 \h </w:instrText>
        </w:r>
        <w:r w:rsidR="00697571">
          <w:rPr>
            <w:webHidden/>
          </w:rPr>
        </w:r>
        <w:r w:rsidR="00697571">
          <w:rPr>
            <w:webHidden/>
          </w:rPr>
          <w:fldChar w:fldCharType="separate"/>
        </w:r>
        <w:r w:rsidR="00134542">
          <w:rPr>
            <w:webHidden/>
          </w:rPr>
          <w:t>7</w:t>
        </w:r>
        <w:r w:rsidR="00697571">
          <w:rPr>
            <w:webHidden/>
          </w:rPr>
          <w:fldChar w:fldCharType="end"/>
        </w:r>
      </w:hyperlink>
    </w:p>
    <w:p w14:paraId="35A755AC" w14:textId="3E1E86E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2" w:history="1">
        <w:r w:rsidR="00697571" w:rsidRPr="008262E9">
          <w:rPr>
            <w:rStyle w:val="Hyperlink"/>
          </w:rPr>
          <w:t>16.</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Constitution of Committee and Membership</w:t>
        </w:r>
        <w:r w:rsidR="00697571">
          <w:rPr>
            <w:webHidden/>
          </w:rPr>
          <w:tab/>
        </w:r>
        <w:r w:rsidR="00697571">
          <w:rPr>
            <w:webHidden/>
          </w:rPr>
          <w:fldChar w:fldCharType="begin"/>
        </w:r>
        <w:r w:rsidR="00697571">
          <w:rPr>
            <w:webHidden/>
          </w:rPr>
          <w:instrText xml:space="preserve"> PAGEREF _Toc145950332 \h </w:instrText>
        </w:r>
        <w:r w:rsidR="00697571">
          <w:rPr>
            <w:webHidden/>
          </w:rPr>
        </w:r>
        <w:r w:rsidR="00697571">
          <w:rPr>
            <w:webHidden/>
          </w:rPr>
          <w:fldChar w:fldCharType="separate"/>
        </w:r>
        <w:r w:rsidR="00134542">
          <w:rPr>
            <w:webHidden/>
          </w:rPr>
          <w:t>7</w:t>
        </w:r>
        <w:r w:rsidR="00697571">
          <w:rPr>
            <w:webHidden/>
          </w:rPr>
          <w:fldChar w:fldCharType="end"/>
        </w:r>
      </w:hyperlink>
    </w:p>
    <w:p w14:paraId="6F8E6FA3" w14:textId="74221496"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3" w:history="1">
        <w:r w:rsidR="00697571" w:rsidRPr="008262E9">
          <w:rPr>
            <w:rStyle w:val="Hyperlink"/>
            <w:bCs/>
          </w:rPr>
          <w:t>17.</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Election of Committee Members</w:t>
        </w:r>
        <w:r w:rsidR="00697571">
          <w:rPr>
            <w:webHidden/>
          </w:rPr>
          <w:tab/>
        </w:r>
        <w:r w:rsidR="00697571">
          <w:rPr>
            <w:webHidden/>
          </w:rPr>
          <w:fldChar w:fldCharType="begin"/>
        </w:r>
        <w:r w:rsidR="00697571">
          <w:rPr>
            <w:webHidden/>
          </w:rPr>
          <w:instrText xml:space="preserve"> PAGEREF _Toc145950333 \h </w:instrText>
        </w:r>
        <w:r w:rsidR="00697571">
          <w:rPr>
            <w:webHidden/>
          </w:rPr>
        </w:r>
        <w:r w:rsidR="00697571">
          <w:rPr>
            <w:webHidden/>
          </w:rPr>
          <w:fldChar w:fldCharType="separate"/>
        </w:r>
        <w:r w:rsidR="00134542">
          <w:rPr>
            <w:webHidden/>
          </w:rPr>
          <w:t>8</w:t>
        </w:r>
        <w:r w:rsidR="00697571">
          <w:rPr>
            <w:webHidden/>
          </w:rPr>
          <w:fldChar w:fldCharType="end"/>
        </w:r>
      </w:hyperlink>
    </w:p>
    <w:p w14:paraId="465DBD58" w14:textId="7E92A57F"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4" w:history="1">
        <w:r w:rsidR="00697571" w:rsidRPr="008262E9">
          <w:rPr>
            <w:rStyle w:val="Hyperlink"/>
            <w:bCs/>
          </w:rPr>
          <w:t>18.</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Duties of the Secretary</w:t>
        </w:r>
        <w:r w:rsidR="00697571">
          <w:rPr>
            <w:webHidden/>
          </w:rPr>
          <w:tab/>
        </w:r>
        <w:r w:rsidR="00697571">
          <w:rPr>
            <w:webHidden/>
          </w:rPr>
          <w:fldChar w:fldCharType="begin"/>
        </w:r>
        <w:r w:rsidR="00697571">
          <w:rPr>
            <w:webHidden/>
          </w:rPr>
          <w:instrText xml:space="preserve"> PAGEREF _Toc145950334 \h </w:instrText>
        </w:r>
        <w:r w:rsidR="00697571">
          <w:rPr>
            <w:webHidden/>
          </w:rPr>
        </w:r>
        <w:r w:rsidR="00697571">
          <w:rPr>
            <w:webHidden/>
          </w:rPr>
          <w:fldChar w:fldCharType="separate"/>
        </w:r>
        <w:r w:rsidR="00134542">
          <w:rPr>
            <w:webHidden/>
          </w:rPr>
          <w:t>8</w:t>
        </w:r>
        <w:r w:rsidR="00697571">
          <w:rPr>
            <w:webHidden/>
          </w:rPr>
          <w:fldChar w:fldCharType="end"/>
        </w:r>
      </w:hyperlink>
    </w:p>
    <w:p w14:paraId="1535BFD9" w14:textId="769F334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5" w:history="1">
        <w:r w:rsidR="00697571" w:rsidRPr="008262E9">
          <w:rPr>
            <w:rStyle w:val="Hyperlink"/>
            <w:bCs/>
          </w:rPr>
          <w:t>19.</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Duties of the Treasurer</w:t>
        </w:r>
        <w:r w:rsidR="00697571">
          <w:rPr>
            <w:webHidden/>
          </w:rPr>
          <w:tab/>
        </w:r>
        <w:r w:rsidR="00697571">
          <w:rPr>
            <w:webHidden/>
          </w:rPr>
          <w:fldChar w:fldCharType="begin"/>
        </w:r>
        <w:r w:rsidR="00697571">
          <w:rPr>
            <w:webHidden/>
          </w:rPr>
          <w:instrText xml:space="preserve"> PAGEREF _Toc145950335 \h </w:instrText>
        </w:r>
        <w:r w:rsidR="00697571">
          <w:rPr>
            <w:webHidden/>
          </w:rPr>
        </w:r>
        <w:r w:rsidR="00697571">
          <w:rPr>
            <w:webHidden/>
          </w:rPr>
          <w:fldChar w:fldCharType="separate"/>
        </w:r>
        <w:r w:rsidR="00134542">
          <w:rPr>
            <w:webHidden/>
          </w:rPr>
          <w:t>8</w:t>
        </w:r>
        <w:r w:rsidR="00697571">
          <w:rPr>
            <w:webHidden/>
          </w:rPr>
          <w:fldChar w:fldCharType="end"/>
        </w:r>
      </w:hyperlink>
    </w:p>
    <w:p w14:paraId="4A0DAA5E" w14:textId="0246DDA4"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6" w:history="1">
        <w:r w:rsidR="00697571" w:rsidRPr="008262E9">
          <w:rPr>
            <w:rStyle w:val="Hyperlink"/>
            <w:bCs/>
          </w:rPr>
          <w:t>20.</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Responsibilities and Duties of Office Bearers and Committee Members</w:t>
        </w:r>
        <w:r w:rsidR="00697571">
          <w:rPr>
            <w:webHidden/>
          </w:rPr>
          <w:tab/>
        </w:r>
        <w:r w:rsidR="00697571">
          <w:rPr>
            <w:webHidden/>
          </w:rPr>
          <w:fldChar w:fldCharType="begin"/>
        </w:r>
        <w:r w:rsidR="00697571">
          <w:rPr>
            <w:webHidden/>
          </w:rPr>
          <w:instrText xml:space="preserve"> PAGEREF _Toc145950336 \h </w:instrText>
        </w:r>
        <w:r w:rsidR="00697571">
          <w:rPr>
            <w:webHidden/>
          </w:rPr>
        </w:r>
        <w:r w:rsidR="00697571">
          <w:rPr>
            <w:webHidden/>
          </w:rPr>
          <w:fldChar w:fldCharType="separate"/>
        </w:r>
        <w:r w:rsidR="00134542">
          <w:rPr>
            <w:webHidden/>
          </w:rPr>
          <w:t>9</w:t>
        </w:r>
        <w:r w:rsidR="00697571">
          <w:rPr>
            <w:webHidden/>
          </w:rPr>
          <w:fldChar w:fldCharType="end"/>
        </w:r>
      </w:hyperlink>
    </w:p>
    <w:p w14:paraId="094DBD61" w14:textId="7C77ABB3"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7" w:history="1">
        <w:r w:rsidR="00697571" w:rsidRPr="008262E9">
          <w:rPr>
            <w:rStyle w:val="Hyperlink"/>
            <w:bCs/>
          </w:rPr>
          <w:t>21.</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Responsibilities and Duties of the Public Officer</w:t>
        </w:r>
        <w:r w:rsidR="00697571">
          <w:rPr>
            <w:webHidden/>
          </w:rPr>
          <w:tab/>
        </w:r>
        <w:r w:rsidR="00697571">
          <w:rPr>
            <w:webHidden/>
          </w:rPr>
          <w:fldChar w:fldCharType="begin"/>
        </w:r>
        <w:r w:rsidR="00697571">
          <w:rPr>
            <w:webHidden/>
          </w:rPr>
          <w:instrText xml:space="preserve"> PAGEREF _Toc145950337 \h </w:instrText>
        </w:r>
        <w:r w:rsidR="00697571">
          <w:rPr>
            <w:webHidden/>
          </w:rPr>
        </w:r>
        <w:r w:rsidR="00697571">
          <w:rPr>
            <w:webHidden/>
          </w:rPr>
          <w:fldChar w:fldCharType="separate"/>
        </w:r>
        <w:r w:rsidR="00134542">
          <w:rPr>
            <w:webHidden/>
          </w:rPr>
          <w:t>9</w:t>
        </w:r>
        <w:r w:rsidR="00697571">
          <w:rPr>
            <w:webHidden/>
          </w:rPr>
          <w:fldChar w:fldCharType="end"/>
        </w:r>
      </w:hyperlink>
    </w:p>
    <w:p w14:paraId="0666F4EE" w14:textId="081F69B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8" w:history="1">
        <w:r w:rsidR="00697571" w:rsidRPr="008262E9">
          <w:rPr>
            <w:rStyle w:val="Hyperlink"/>
            <w:bCs/>
          </w:rPr>
          <w:t>22.</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Committee Vacancies</w:t>
        </w:r>
        <w:r w:rsidR="00697571">
          <w:rPr>
            <w:webHidden/>
          </w:rPr>
          <w:tab/>
        </w:r>
        <w:r w:rsidR="00697571">
          <w:rPr>
            <w:webHidden/>
          </w:rPr>
          <w:fldChar w:fldCharType="begin"/>
        </w:r>
        <w:r w:rsidR="00697571">
          <w:rPr>
            <w:webHidden/>
          </w:rPr>
          <w:instrText xml:space="preserve"> PAGEREF _Toc145950338 \h </w:instrText>
        </w:r>
        <w:r w:rsidR="00697571">
          <w:rPr>
            <w:webHidden/>
          </w:rPr>
        </w:r>
        <w:r w:rsidR="00697571">
          <w:rPr>
            <w:webHidden/>
          </w:rPr>
          <w:fldChar w:fldCharType="separate"/>
        </w:r>
        <w:r w:rsidR="00134542">
          <w:rPr>
            <w:webHidden/>
          </w:rPr>
          <w:t>9</w:t>
        </w:r>
        <w:r w:rsidR="00697571">
          <w:rPr>
            <w:webHidden/>
          </w:rPr>
          <w:fldChar w:fldCharType="end"/>
        </w:r>
      </w:hyperlink>
    </w:p>
    <w:p w14:paraId="36CEF4E6" w14:textId="2C82F55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39" w:history="1">
        <w:r w:rsidR="00697571" w:rsidRPr="008262E9">
          <w:rPr>
            <w:rStyle w:val="Hyperlink"/>
            <w:bCs/>
          </w:rPr>
          <w:t>23.</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Removal of Committee Members</w:t>
        </w:r>
        <w:r w:rsidR="00697571">
          <w:rPr>
            <w:webHidden/>
          </w:rPr>
          <w:tab/>
        </w:r>
        <w:r w:rsidR="00697571">
          <w:rPr>
            <w:webHidden/>
          </w:rPr>
          <w:fldChar w:fldCharType="begin"/>
        </w:r>
        <w:r w:rsidR="00697571">
          <w:rPr>
            <w:webHidden/>
          </w:rPr>
          <w:instrText xml:space="preserve"> PAGEREF _Toc145950339 \h </w:instrText>
        </w:r>
        <w:r w:rsidR="00697571">
          <w:rPr>
            <w:webHidden/>
          </w:rPr>
        </w:r>
        <w:r w:rsidR="00697571">
          <w:rPr>
            <w:webHidden/>
          </w:rPr>
          <w:fldChar w:fldCharType="separate"/>
        </w:r>
        <w:r w:rsidR="00134542">
          <w:rPr>
            <w:webHidden/>
          </w:rPr>
          <w:t>10</w:t>
        </w:r>
        <w:r w:rsidR="00697571">
          <w:rPr>
            <w:webHidden/>
          </w:rPr>
          <w:fldChar w:fldCharType="end"/>
        </w:r>
      </w:hyperlink>
    </w:p>
    <w:p w14:paraId="3C95FC5D" w14:textId="5832E746"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0" w:history="1">
        <w:r w:rsidR="00697571" w:rsidRPr="008262E9">
          <w:rPr>
            <w:rStyle w:val="Hyperlink"/>
            <w:bCs/>
          </w:rPr>
          <w:t>24.</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Committee Meetings and Quorum</w:t>
        </w:r>
        <w:r w:rsidR="00697571">
          <w:rPr>
            <w:webHidden/>
          </w:rPr>
          <w:tab/>
        </w:r>
        <w:r w:rsidR="00697571">
          <w:rPr>
            <w:webHidden/>
          </w:rPr>
          <w:fldChar w:fldCharType="begin"/>
        </w:r>
        <w:r w:rsidR="00697571">
          <w:rPr>
            <w:webHidden/>
          </w:rPr>
          <w:instrText xml:space="preserve"> PAGEREF _Toc145950340 \h </w:instrText>
        </w:r>
        <w:r w:rsidR="00697571">
          <w:rPr>
            <w:webHidden/>
          </w:rPr>
        </w:r>
        <w:r w:rsidR="00697571">
          <w:rPr>
            <w:webHidden/>
          </w:rPr>
          <w:fldChar w:fldCharType="separate"/>
        </w:r>
        <w:r w:rsidR="00134542">
          <w:rPr>
            <w:webHidden/>
          </w:rPr>
          <w:t>10</w:t>
        </w:r>
        <w:r w:rsidR="00697571">
          <w:rPr>
            <w:webHidden/>
          </w:rPr>
          <w:fldChar w:fldCharType="end"/>
        </w:r>
      </w:hyperlink>
    </w:p>
    <w:p w14:paraId="60FF4956" w14:textId="17DB78C8"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1" w:history="1">
        <w:r w:rsidR="00697571" w:rsidRPr="008262E9">
          <w:rPr>
            <w:rStyle w:val="Hyperlink"/>
            <w:bCs/>
          </w:rPr>
          <w:t>25.</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Delegation by Committee to Subcommittee</w:t>
        </w:r>
        <w:r w:rsidR="00697571">
          <w:rPr>
            <w:webHidden/>
          </w:rPr>
          <w:tab/>
        </w:r>
        <w:r w:rsidR="00697571">
          <w:rPr>
            <w:webHidden/>
          </w:rPr>
          <w:fldChar w:fldCharType="begin"/>
        </w:r>
        <w:r w:rsidR="00697571">
          <w:rPr>
            <w:webHidden/>
          </w:rPr>
          <w:instrText xml:space="preserve"> PAGEREF _Toc145950341 \h </w:instrText>
        </w:r>
        <w:r w:rsidR="00697571">
          <w:rPr>
            <w:webHidden/>
          </w:rPr>
        </w:r>
        <w:r w:rsidR="00697571">
          <w:rPr>
            <w:webHidden/>
          </w:rPr>
          <w:fldChar w:fldCharType="separate"/>
        </w:r>
        <w:r w:rsidR="00134542">
          <w:rPr>
            <w:webHidden/>
          </w:rPr>
          <w:t>10</w:t>
        </w:r>
        <w:r w:rsidR="00697571">
          <w:rPr>
            <w:webHidden/>
          </w:rPr>
          <w:fldChar w:fldCharType="end"/>
        </w:r>
      </w:hyperlink>
    </w:p>
    <w:p w14:paraId="3CAD4202" w14:textId="1E228E90"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2" w:history="1">
        <w:r w:rsidR="00697571" w:rsidRPr="008262E9">
          <w:rPr>
            <w:rStyle w:val="Hyperlink"/>
            <w:bCs/>
          </w:rPr>
          <w:t>26.</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Committee Voting and Decisions</w:t>
        </w:r>
        <w:r w:rsidR="00697571">
          <w:rPr>
            <w:webHidden/>
          </w:rPr>
          <w:tab/>
        </w:r>
        <w:r w:rsidR="00697571">
          <w:rPr>
            <w:webHidden/>
          </w:rPr>
          <w:fldChar w:fldCharType="begin"/>
        </w:r>
        <w:r w:rsidR="00697571">
          <w:rPr>
            <w:webHidden/>
          </w:rPr>
          <w:instrText xml:space="preserve"> PAGEREF _Toc145950342 \h </w:instrText>
        </w:r>
        <w:r w:rsidR="00697571">
          <w:rPr>
            <w:webHidden/>
          </w:rPr>
        </w:r>
        <w:r w:rsidR="00697571">
          <w:rPr>
            <w:webHidden/>
          </w:rPr>
          <w:fldChar w:fldCharType="separate"/>
        </w:r>
        <w:r w:rsidR="00134542">
          <w:rPr>
            <w:webHidden/>
          </w:rPr>
          <w:t>11</w:t>
        </w:r>
        <w:r w:rsidR="00697571">
          <w:rPr>
            <w:webHidden/>
          </w:rPr>
          <w:fldChar w:fldCharType="end"/>
        </w:r>
      </w:hyperlink>
    </w:p>
    <w:p w14:paraId="5DCA116E" w14:textId="2E5F1AAE"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3" w:history="1">
        <w:r w:rsidR="00697571" w:rsidRPr="008262E9">
          <w:rPr>
            <w:rStyle w:val="Hyperlink"/>
            <w:bCs/>
          </w:rPr>
          <w:t>27.</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Annual General Meetings - Holding of</w:t>
        </w:r>
        <w:r w:rsidR="00697571">
          <w:rPr>
            <w:webHidden/>
          </w:rPr>
          <w:tab/>
        </w:r>
        <w:r w:rsidR="00697571">
          <w:rPr>
            <w:webHidden/>
          </w:rPr>
          <w:fldChar w:fldCharType="begin"/>
        </w:r>
        <w:r w:rsidR="00697571">
          <w:rPr>
            <w:webHidden/>
          </w:rPr>
          <w:instrText xml:space="preserve"> PAGEREF _Toc145950343 \h </w:instrText>
        </w:r>
        <w:r w:rsidR="00697571">
          <w:rPr>
            <w:webHidden/>
          </w:rPr>
        </w:r>
        <w:r w:rsidR="00697571">
          <w:rPr>
            <w:webHidden/>
          </w:rPr>
          <w:fldChar w:fldCharType="separate"/>
        </w:r>
        <w:r w:rsidR="00134542">
          <w:rPr>
            <w:webHidden/>
          </w:rPr>
          <w:t>11</w:t>
        </w:r>
        <w:r w:rsidR="00697571">
          <w:rPr>
            <w:webHidden/>
          </w:rPr>
          <w:fldChar w:fldCharType="end"/>
        </w:r>
      </w:hyperlink>
    </w:p>
    <w:p w14:paraId="2C0B8679" w14:textId="43EAEB25"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4" w:history="1">
        <w:r w:rsidR="00697571" w:rsidRPr="008262E9">
          <w:rPr>
            <w:rStyle w:val="Hyperlink"/>
            <w:bCs/>
          </w:rPr>
          <w:t>28.</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Annual General Meetings - Calling of, and Business at</w:t>
        </w:r>
        <w:r w:rsidR="00697571">
          <w:rPr>
            <w:webHidden/>
          </w:rPr>
          <w:tab/>
        </w:r>
        <w:r w:rsidR="00697571">
          <w:rPr>
            <w:webHidden/>
          </w:rPr>
          <w:fldChar w:fldCharType="begin"/>
        </w:r>
        <w:r w:rsidR="00697571">
          <w:rPr>
            <w:webHidden/>
          </w:rPr>
          <w:instrText xml:space="preserve"> PAGEREF _Toc145950344 \h </w:instrText>
        </w:r>
        <w:r w:rsidR="00697571">
          <w:rPr>
            <w:webHidden/>
          </w:rPr>
        </w:r>
        <w:r w:rsidR="00697571">
          <w:rPr>
            <w:webHidden/>
          </w:rPr>
          <w:fldChar w:fldCharType="separate"/>
        </w:r>
        <w:r w:rsidR="00134542">
          <w:rPr>
            <w:webHidden/>
          </w:rPr>
          <w:t>11</w:t>
        </w:r>
        <w:r w:rsidR="00697571">
          <w:rPr>
            <w:webHidden/>
          </w:rPr>
          <w:fldChar w:fldCharType="end"/>
        </w:r>
      </w:hyperlink>
    </w:p>
    <w:p w14:paraId="51329DCF" w14:textId="444E28F9"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5" w:history="1">
        <w:r w:rsidR="00697571" w:rsidRPr="008262E9">
          <w:rPr>
            <w:rStyle w:val="Hyperlink"/>
            <w:bCs/>
          </w:rPr>
          <w:t>29.</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General Meetings - Calling of</w:t>
        </w:r>
        <w:r w:rsidR="00697571">
          <w:rPr>
            <w:webHidden/>
          </w:rPr>
          <w:tab/>
        </w:r>
        <w:r w:rsidR="00697571">
          <w:rPr>
            <w:webHidden/>
          </w:rPr>
          <w:fldChar w:fldCharType="begin"/>
        </w:r>
        <w:r w:rsidR="00697571">
          <w:rPr>
            <w:webHidden/>
          </w:rPr>
          <w:instrText xml:space="preserve"> PAGEREF _Toc145950345 \h </w:instrText>
        </w:r>
        <w:r w:rsidR="00697571">
          <w:rPr>
            <w:webHidden/>
          </w:rPr>
        </w:r>
        <w:r w:rsidR="00697571">
          <w:rPr>
            <w:webHidden/>
          </w:rPr>
          <w:fldChar w:fldCharType="separate"/>
        </w:r>
        <w:r w:rsidR="00134542">
          <w:rPr>
            <w:webHidden/>
          </w:rPr>
          <w:t>11</w:t>
        </w:r>
        <w:r w:rsidR="00697571">
          <w:rPr>
            <w:webHidden/>
          </w:rPr>
          <w:fldChar w:fldCharType="end"/>
        </w:r>
      </w:hyperlink>
    </w:p>
    <w:p w14:paraId="1DDCDD7A" w14:textId="1D24EBC1"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6" w:history="1">
        <w:r w:rsidR="00697571" w:rsidRPr="008262E9">
          <w:rPr>
            <w:rStyle w:val="Hyperlink"/>
          </w:rPr>
          <w:t>30.</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Notice of General Meetings</w:t>
        </w:r>
        <w:r w:rsidR="00697571">
          <w:rPr>
            <w:webHidden/>
          </w:rPr>
          <w:tab/>
        </w:r>
        <w:r w:rsidR="00697571">
          <w:rPr>
            <w:webHidden/>
          </w:rPr>
          <w:fldChar w:fldCharType="begin"/>
        </w:r>
        <w:r w:rsidR="00697571">
          <w:rPr>
            <w:webHidden/>
          </w:rPr>
          <w:instrText xml:space="preserve"> PAGEREF _Toc145950346 \h </w:instrText>
        </w:r>
        <w:r w:rsidR="00697571">
          <w:rPr>
            <w:webHidden/>
          </w:rPr>
        </w:r>
        <w:r w:rsidR="00697571">
          <w:rPr>
            <w:webHidden/>
          </w:rPr>
          <w:fldChar w:fldCharType="separate"/>
        </w:r>
        <w:r w:rsidR="00134542">
          <w:rPr>
            <w:webHidden/>
          </w:rPr>
          <w:t>12</w:t>
        </w:r>
        <w:r w:rsidR="00697571">
          <w:rPr>
            <w:webHidden/>
          </w:rPr>
          <w:fldChar w:fldCharType="end"/>
        </w:r>
      </w:hyperlink>
    </w:p>
    <w:p w14:paraId="3D294B8A" w14:textId="23C165B4"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7" w:history="1">
        <w:r w:rsidR="00697571" w:rsidRPr="008262E9">
          <w:rPr>
            <w:rStyle w:val="Hyperlink"/>
            <w:bCs/>
          </w:rPr>
          <w:t>31.</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General Meetings - Procedure and Quorum</w:t>
        </w:r>
        <w:r w:rsidR="00697571">
          <w:rPr>
            <w:webHidden/>
          </w:rPr>
          <w:tab/>
        </w:r>
        <w:r w:rsidR="00697571">
          <w:rPr>
            <w:webHidden/>
          </w:rPr>
          <w:fldChar w:fldCharType="begin"/>
        </w:r>
        <w:r w:rsidR="00697571">
          <w:rPr>
            <w:webHidden/>
          </w:rPr>
          <w:instrText xml:space="preserve"> PAGEREF _Toc145950347 \h </w:instrText>
        </w:r>
        <w:r w:rsidR="00697571">
          <w:rPr>
            <w:webHidden/>
          </w:rPr>
        </w:r>
        <w:r w:rsidR="00697571">
          <w:rPr>
            <w:webHidden/>
          </w:rPr>
          <w:fldChar w:fldCharType="separate"/>
        </w:r>
        <w:r w:rsidR="00134542">
          <w:rPr>
            <w:webHidden/>
          </w:rPr>
          <w:t>12</w:t>
        </w:r>
        <w:r w:rsidR="00697571">
          <w:rPr>
            <w:webHidden/>
          </w:rPr>
          <w:fldChar w:fldCharType="end"/>
        </w:r>
      </w:hyperlink>
    </w:p>
    <w:p w14:paraId="7443CC24" w14:textId="15F84C3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8" w:history="1">
        <w:r w:rsidR="00697571" w:rsidRPr="008262E9">
          <w:rPr>
            <w:rStyle w:val="Hyperlink"/>
            <w:bCs/>
          </w:rPr>
          <w:t>32.</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Presiding Member</w:t>
        </w:r>
        <w:r w:rsidR="00697571">
          <w:rPr>
            <w:webHidden/>
          </w:rPr>
          <w:tab/>
        </w:r>
        <w:r w:rsidR="00697571">
          <w:rPr>
            <w:webHidden/>
          </w:rPr>
          <w:fldChar w:fldCharType="begin"/>
        </w:r>
        <w:r w:rsidR="00697571">
          <w:rPr>
            <w:webHidden/>
          </w:rPr>
          <w:instrText xml:space="preserve"> PAGEREF _Toc145950348 \h </w:instrText>
        </w:r>
        <w:r w:rsidR="00697571">
          <w:rPr>
            <w:webHidden/>
          </w:rPr>
        </w:r>
        <w:r w:rsidR="00697571">
          <w:rPr>
            <w:webHidden/>
          </w:rPr>
          <w:fldChar w:fldCharType="separate"/>
        </w:r>
        <w:r w:rsidR="00134542">
          <w:rPr>
            <w:webHidden/>
          </w:rPr>
          <w:t>13</w:t>
        </w:r>
        <w:r w:rsidR="00697571">
          <w:rPr>
            <w:webHidden/>
          </w:rPr>
          <w:fldChar w:fldCharType="end"/>
        </w:r>
      </w:hyperlink>
    </w:p>
    <w:p w14:paraId="67FB6734" w14:textId="77414107"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49" w:history="1">
        <w:r w:rsidR="00697571" w:rsidRPr="008262E9">
          <w:rPr>
            <w:rStyle w:val="Hyperlink"/>
            <w:bCs/>
          </w:rPr>
          <w:t>33.</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Adjournment of Meeting</w:t>
        </w:r>
        <w:r w:rsidR="00697571">
          <w:rPr>
            <w:webHidden/>
          </w:rPr>
          <w:tab/>
        </w:r>
        <w:r w:rsidR="00697571">
          <w:rPr>
            <w:webHidden/>
          </w:rPr>
          <w:fldChar w:fldCharType="begin"/>
        </w:r>
        <w:r w:rsidR="00697571">
          <w:rPr>
            <w:webHidden/>
          </w:rPr>
          <w:instrText xml:space="preserve"> PAGEREF _Toc145950349 \h </w:instrText>
        </w:r>
        <w:r w:rsidR="00697571">
          <w:rPr>
            <w:webHidden/>
          </w:rPr>
        </w:r>
        <w:r w:rsidR="00697571">
          <w:rPr>
            <w:webHidden/>
          </w:rPr>
          <w:fldChar w:fldCharType="separate"/>
        </w:r>
        <w:r w:rsidR="00134542">
          <w:rPr>
            <w:webHidden/>
          </w:rPr>
          <w:t>13</w:t>
        </w:r>
        <w:r w:rsidR="00697571">
          <w:rPr>
            <w:webHidden/>
          </w:rPr>
          <w:fldChar w:fldCharType="end"/>
        </w:r>
      </w:hyperlink>
    </w:p>
    <w:p w14:paraId="32B325E9" w14:textId="4FACFF84"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0" w:history="1">
        <w:r w:rsidR="00697571" w:rsidRPr="008262E9">
          <w:rPr>
            <w:rStyle w:val="Hyperlink"/>
            <w:bCs/>
          </w:rPr>
          <w:t>34.</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Making of Decisions</w:t>
        </w:r>
        <w:r w:rsidR="00697571">
          <w:rPr>
            <w:webHidden/>
          </w:rPr>
          <w:tab/>
        </w:r>
        <w:r w:rsidR="00697571">
          <w:rPr>
            <w:webHidden/>
          </w:rPr>
          <w:fldChar w:fldCharType="begin"/>
        </w:r>
        <w:r w:rsidR="00697571">
          <w:rPr>
            <w:webHidden/>
          </w:rPr>
          <w:instrText xml:space="preserve"> PAGEREF _Toc145950350 \h </w:instrText>
        </w:r>
        <w:r w:rsidR="00697571">
          <w:rPr>
            <w:webHidden/>
          </w:rPr>
        </w:r>
        <w:r w:rsidR="00697571">
          <w:rPr>
            <w:webHidden/>
          </w:rPr>
          <w:fldChar w:fldCharType="separate"/>
        </w:r>
        <w:r w:rsidR="00134542">
          <w:rPr>
            <w:webHidden/>
          </w:rPr>
          <w:t>13</w:t>
        </w:r>
        <w:r w:rsidR="00697571">
          <w:rPr>
            <w:webHidden/>
          </w:rPr>
          <w:fldChar w:fldCharType="end"/>
        </w:r>
      </w:hyperlink>
    </w:p>
    <w:p w14:paraId="1DC22454" w14:textId="5924ED56"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1" w:history="1">
        <w:r w:rsidR="00697571" w:rsidRPr="008262E9">
          <w:rPr>
            <w:rStyle w:val="Hyperlink"/>
            <w:bCs/>
          </w:rPr>
          <w:t>35.</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Voting at General Meetings</w:t>
        </w:r>
        <w:r w:rsidR="00697571">
          <w:rPr>
            <w:webHidden/>
          </w:rPr>
          <w:tab/>
        </w:r>
        <w:r w:rsidR="00697571">
          <w:rPr>
            <w:webHidden/>
          </w:rPr>
          <w:fldChar w:fldCharType="begin"/>
        </w:r>
        <w:r w:rsidR="00697571">
          <w:rPr>
            <w:webHidden/>
          </w:rPr>
          <w:instrText xml:space="preserve"> PAGEREF _Toc145950351 \h </w:instrText>
        </w:r>
        <w:r w:rsidR="00697571">
          <w:rPr>
            <w:webHidden/>
          </w:rPr>
        </w:r>
        <w:r w:rsidR="00697571">
          <w:rPr>
            <w:webHidden/>
          </w:rPr>
          <w:fldChar w:fldCharType="separate"/>
        </w:r>
        <w:r w:rsidR="00134542">
          <w:rPr>
            <w:webHidden/>
          </w:rPr>
          <w:t>14</w:t>
        </w:r>
        <w:r w:rsidR="00697571">
          <w:rPr>
            <w:webHidden/>
          </w:rPr>
          <w:fldChar w:fldCharType="end"/>
        </w:r>
      </w:hyperlink>
    </w:p>
    <w:p w14:paraId="3BF86556" w14:textId="59889423"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2" w:history="1">
        <w:r w:rsidR="00697571" w:rsidRPr="008262E9">
          <w:rPr>
            <w:rStyle w:val="Hyperlink"/>
            <w:bCs/>
          </w:rPr>
          <w:t>36.</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Appointment of Proxies</w:t>
        </w:r>
        <w:r w:rsidR="00697571">
          <w:rPr>
            <w:webHidden/>
          </w:rPr>
          <w:tab/>
        </w:r>
        <w:r w:rsidR="00697571">
          <w:rPr>
            <w:webHidden/>
          </w:rPr>
          <w:fldChar w:fldCharType="begin"/>
        </w:r>
        <w:r w:rsidR="00697571">
          <w:rPr>
            <w:webHidden/>
          </w:rPr>
          <w:instrText xml:space="preserve"> PAGEREF _Toc145950352 \h </w:instrText>
        </w:r>
        <w:r w:rsidR="00697571">
          <w:rPr>
            <w:webHidden/>
          </w:rPr>
        </w:r>
        <w:r w:rsidR="00697571">
          <w:rPr>
            <w:webHidden/>
          </w:rPr>
          <w:fldChar w:fldCharType="separate"/>
        </w:r>
        <w:r w:rsidR="00134542">
          <w:rPr>
            <w:webHidden/>
          </w:rPr>
          <w:t>14</w:t>
        </w:r>
        <w:r w:rsidR="00697571">
          <w:rPr>
            <w:webHidden/>
          </w:rPr>
          <w:fldChar w:fldCharType="end"/>
        </w:r>
      </w:hyperlink>
    </w:p>
    <w:p w14:paraId="43545E45" w14:textId="2DE783B5"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3" w:history="1">
        <w:r w:rsidR="00697571" w:rsidRPr="008262E9">
          <w:rPr>
            <w:rStyle w:val="Hyperlink"/>
            <w:bCs/>
          </w:rPr>
          <w:t>37.</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Funds (Source)</w:t>
        </w:r>
        <w:r w:rsidR="00697571">
          <w:rPr>
            <w:webHidden/>
          </w:rPr>
          <w:tab/>
        </w:r>
        <w:r w:rsidR="00697571">
          <w:rPr>
            <w:webHidden/>
          </w:rPr>
          <w:fldChar w:fldCharType="begin"/>
        </w:r>
        <w:r w:rsidR="00697571">
          <w:rPr>
            <w:webHidden/>
          </w:rPr>
          <w:instrText xml:space="preserve"> PAGEREF _Toc145950353 \h </w:instrText>
        </w:r>
        <w:r w:rsidR="00697571">
          <w:rPr>
            <w:webHidden/>
          </w:rPr>
        </w:r>
        <w:r w:rsidR="00697571">
          <w:rPr>
            <w:webHidden/>
          </w:rPr>
          <w:fldChar w:fldCharType="separate"/>
        </w:r>
        <w:r w:rsidR="00134542">
          <w:rPr>
            <w:webHidden/>
          </w:rPr>
          <w:t>14</w:t>
        </w:r>
        <w:r w:rsidR="00697571">
          <w:rPr>
            <w:webHidden/>
          </w:rPr>
          <w:fldChar w:fldCharType="end"/>
        </w:r>
      </w:hyperlink>
    </w:p>
    <w:p w14:paraId="16B16897" w14:textId="19613CCF"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4" w:history="1">
        <w:r w:rsidR="00697571" w:rsidRPr="008262E9">
          <w:rPr>
            <w:rStyle w:val="Hyperlink"/>
            <w:bCs/>
          </w:rPr>
          <w:t>38.</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Funds (Management)</w:t>
        </w:r>
        <w:r w:rsidR="00697571">
          <w:rPr>
            <w:webHidden/>
          </w:rPr>
          <w:tab/>
        </w:r>
        <w:r w:rsidR="00697571">
          <w:rPr>
            <w:webHidden/>
          </w:rPr>
          <w:fldChar w:fldCharType="begin"/>
        </w:r>
        <w:r w:rsidR="00697571">
          <w:rPr>
            <w:webHidden/>
          </w:rPr>
          <w:instrText xml:space="preserve"> PAGEREF _Toc145950354 \h </w:instrText>
        </w:r>
        <w:r w:rsidR="00697571">
          <w:rPr>
            <w:webHidden/>
          </w:rPr>
        </w:r>
        <w:r w:rsidR="00697571">
          <w:rPr>
            <w:webHidden/>
          </w:rPr>
          <w:fldChar w:fldCharType="separate"/>
        </w:r>
        <w:r w:rsidR="00134542">
          <w:rPr>
            <w:webHidden/>
          </w:rPr>
          <w:t>14</w:t>
        </w:r>
        <w:r w:rsidR="00697571">
          <w:rPr>
            <w:webHidden/>
          </w:rPr>
          <w:fldChar w:fldCharType="end"/>
        </w:r>
      </w:hyperlink>
    </w:p>
    <w:p w14:paraId="2F06356F" w14:textId="750A8F57"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5" w:history="1">
        <w:r w:rsidR="00697571" w:rsidRPr="008262E9">
          <w:rPr>
            <w:rStyle w:val="Hyperlink"/>
            <w:bCs/>
          </w:rPr>
          <w:t>39.</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Alteration of Objects and Rules</w:t>
        </w:r>
        <w:r w:rsidR="00697571">
          <w:rPr>
            <w:webHidden/>
          </w:rPr>
          <w:tab/>
        </w:r>
        <w:r w:rsidR="00697571">
          <w:rPr>
            <w:webHidden/>
          </w:rPr>
          <w:fldChar w:fldCharType="begin"/>
        </w:r>
        <w:r w:rsidR="00697571">
          <w:rPr>
            <w:webHidden/>
          </w:rPr>
          <w:instrText xml:space="preserve"> PAGEREF _Toc145950355 \h </w:instrText>
        </w:r>
        <w:r w:rsidR="00697571">
          <w:rPr>
            <w:webHidden/>
          </w:rPr>
        </w:r>
        <w:r w:rsidR="00697571">
          <w:rPr>
            <w:webHidden/>
          </w:rPr>
          <w:fldChar w:fldCharType="separate"/>
        </w:r>
        <w:r w:rsidR="00134542">
          <w:rPr>
            <w:webHidden/>
          </w:rPr>
          <w:t>15</w:t>
        </w:r>
        <w:r w:rsidR="00697571">
          <w:rPr>
            <w:webHidden/>
          </w:rPr>
          <w:fldChar w:fldCharType="end"/>
        </w:r>
      </w:hyperlink>
    </w:p>
    <w:p w14:paraId="1C3CAF3B" w14:textId="31813235"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6" w:history="1">
        <w:r w:rsidR="00697571" w:rsidRPr="008262E9">
          <w:rPr>
            <w:rStyle w:val="Hyperlink"/>
          </w:rPr>
          <w:t>40.</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Common Seal</w:t>
        </w:r>
        <w:r w:rsidR="00697571">
          <w:rPr>
            <w:webHidden/>
          </w:rPr>
          <w:tab/>
        </w:r>
        <w:r w:rsidR="00697571">
          <w:rPr>
            <w:webHidden/>
          </w:rPr>
          <w:fldChar w:fldCharType="begin"/>
        </w:r>
        <w:r w:rsidR="00697571">
          <w:rPr>
            <w:webHidden/>
          </w:rPr>
          <w:instrText xml:space="preserve"> PAGEREF _Toc145950356 \h </w:instrText>
        </w:r>
        <w:r w:rsidR="00697571">
          <w:rPr>
            <w:webHidden/>
          </w:rPr>
        </w:r>
        <w:r w:rsidR="00697571">
          <w:rPr>
            <w:webHidden/>
          </w:rPr>
          <w:fldChar w:fldCharType="separate"/>
        </w:r>
        <w:r w:rsidR="00134542">
          <w:rPr>
            <w:webHidden/>
          </w:rPr>
          <w:t>15</w:t>
        </w:r>
        <w:r w:rsidR="00697571">
          <w:rPr>
            <w:webHidden/>
          </w:rPr>
          <w:fldChar w:fldCharType="end"/>
        </w:r>
      </w:hyperlink>
    </w:p>
    <w:p w14:paraId="5F1B1DFC" w14:textId="1537559C"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7" w:history="1">
        <w:r w:rsidR="00697571" w:rsidRPr="008262E9">
          <w:rPr>
            <w:rStyle w:val="Hyperlink"/>
            <w:bCs/>
          </w:rPr>
          <w:t>41.</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Custody of Books</w:t>
        </w:r>
        <w:r w:rsidR="00697571">
          <w:rPr>
            <w:webHidden/>
          </w:rPr>
          <w:tab/>
        </w:r>
        <w:r w:rsidR="00697571">
          <w:rPr>
            <w:webHidden/>
          </w:rPr>
          <w:fldChar w:fldCharType="begin"/>
        </w:r>
        <w:r w:rsidR="00697571">
          <w:rPr>
            <w:webHidden/>
          </w:rPr>
          <w:instrText xml:space="preserve"> PAGEREF _Toc145950357 \h </w:instrText>
        </w:r>
        <w:r w:rsidR="00697571">
          <w:rPr>
            <w:webHidden/>
          </w:rPr>
        </w:r>
        <w:r w:rsidR="00697571">
          <w:rPr>
            <w:webHidden/>
          </w:rPr>
          <w:fldChar w:fldCharType="separate"/>
        </w:r>
        <w:r w:rsidR="00134542">
          <w:rPr>
            <w:webHidden/>
          </w:rPr>
          <w:t>15</w:t>
        </w:r>
        <w:r w:rsidR="00697571">
          <w:rPr>
            <w:webHidden/>
          </w:rPr>
          <w:fldChar w:fldCharType="end"/>
        </w:r>
      </w:hyperlink>
    </w:p>
    <w:p w14:paraId="2E5A2530" w14:textId="4213050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8" w:history="1">
        <w:r w:rsidR="00697571" w:rsidRPr="008262E9">
          <w:rPr>
            <w:rStyle w:val="Hyperlink"/>
            <w:bCs/>
          </w:rPr>
          <w:t>42.</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Inspection of Books</w:t>
        </w:r>
        <w:r w:rsidR="00697571">
          <w:rPr>
            <w:webHidden/>
          </w:rPr>
          <w:tab/>
        </w:r>
        <w:r w:rsidR="00697571">
          <w:rPr>
            <w:webHidden/>
          </w:rPr>
          <w:fldChar w:fldCharType="begin"/>
        </w:r>
        <w:r w:rsidR="00697571">
          <w:rPr>
            <w:webHidden/>
          </w:rPr>
          <w:instrText xml:space="preserve"> PAGEREF _Toc145950358 \h </w:instrText>
        </w:r>
        <w:r w:rsidR="00697571">
          <w:rPr>
            <w:webHidden/>
          </w:rPr>
        </w:r>
        <w:r w:rsidR="00697571">
          <w:rPr>
            <w:webHidden/>
          </w:rPr>
          <w:fldChar w:fldCharType="separate"/>
        </w:r>
        <w:r w:rsidR="00134542">
          <w:rPr>
            <w:webHidden/>
          </w:rPr>
          <w:t>15</w:t>
        </w:r>
        <w:r w:rsidR="00697571">
          <w:rPr>
            <w:webHidden/>
          </w:rPr>
          <w:fldChar w:fldCharType="end"/>
        </w:r>
      </w:hyperlink>
    </w:p>
    <w:p w14:paraId="535177B4" w14:textId="47C0D69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59" w:history="1">
        <w:r w:rsidR="00697571" w:rsidRPr="008262E9">
          <w:rPr>
            <w:rStyle w:val="Hyperlink"/>
            <w:bCs/>
          </w:rPr>
          <w:t>43.</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Service of Notice to Members</w:t>
        </w:r>
        <w:r w:rsidR="00697571">
          <w:rPr>
            <w:webHidden/>
          </w:rPr>
          <w:tab/>
        </w:r>
        <w:r w:rsidR="00697571">
          <w:rPr>
            <w:webHidden/>
          </w:rPr>
          <w:fldChar w:fldCharType="begin"/>
        </w:r>
        <w:r w:rsidR="00697571">
          <w:rPr>
            <w:webHidden/>
          </w:rPr>
          <w:instrText xml:space="preserve"> PAGEREF _Toc145950359 \h </w:instrText>
        </w:r>
        <w:r w:rsidR="00697571">
          <w:rPr>
            <w:webHidden/>
          </w:rPr>
        </w:r>
        <w:r w:rsidR="00697571">
          <w:rPr>
            <w:webHidden/>
          </w:rPr>
          <w:fldChar w:fldCharType="separate"/>
        </w:r>
        <w:r w:rsidR="00134542">
          <w:rPr>
            <w:webHidden/>
          </w:rPr>
          <w:t>15</w:t>
        </w:r>
        <w:r w:rsidR="00697571">
          <w:rPr>
            <w:webHidden/>
          </w:rPr>
          <w:fldChar w:fldCharType="end"/>
        </w:r>
      </w:hyperlink>
    </w:p>
    <w:p w14:paraId="776A295A" w14:textId="3DEE3352"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0" w:history="1">
        <w:r w:rsidR="00697571" w:rsidRPr="008262E9">
          <w:rPr>
            <w:rStyle w:val="Hyperlink"/>
            <w:bCs/>
          </w:rPr>
          <w:t>44.</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Surplus Property</w:t>
        </w:r>
        <w:r w:rsidR="00697571">
          <w:rPr>
            <w:webHidden/>
          </w:rPr>
          <w:tab/>
        </w:r>
        <w:r w:rsidR="00697571">
          <w:rPr>
            <w:webHidden/>
          </w:rPr>
          <w:fldChar w:fldCharType="begin"/>
        </w:r>
        <w:r w:rsidR="00697571">
          <w:rPr>
            <w:webHidden/>
          </w:rPr>
          <w:instrText xml:space="preserve"> PAGEREF _Toc145950360 \h </w:instrText>
        </w:r>
        <w:r w:rsidR="00697571">
          <w:rPr>
            <w:webHidden/>
          </w:rPr>
        </w:r>
        <w:r w:rsidR="00697571">
          <w:rPr>
            <w:webHidden/>
          </w:rPr>
          <w:fldChar w:fldCharType="separate"/>
        </w:r>
        <w:r w:rsidR="00134542">
          <w:rPr>
            <w:webHidden/>
          </w:rPr>
          <w:t>15</w:t>
        </w:r>
        <w:r w:rsidR="00697571">
          <w:rPr>
            <w:webHidden/>
          </w:rPr>
          <w:fldChar w:fldCharType="end"/>
        </w:r>
      </w:hyperlink>
    </w:p>
    <w:p w14:paraId="3EC1504A" w14:textId="36CF780A"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1" w:history="1">
        <w:r w:rsidR="00697571" w:rsidRPr="008262E9">
          <w:rPr>
            <w:rStyle w:val="Hyperlink"/>
            <w:bCs/>
          </w:rPr>
          <w:t>45.</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Patron</w:t>
        </w:r>
        <w:r w:rsidR="00697571">
          <w:rPr>
            <w:webHidden/>
          </w:rPr>
          <w:tab/>
        </w:r>
        <w:r w:rsidR="00697571">
          <w:rPr>
            <w:webHidden/>
          </w:rPr>
          <w:fldChar w:fldCharType="begin"/>
        </w:r>
        <w:r w:rsidR="00697571">
          <w:rPr>
            <w:webHidden/>
          </w:rPr>
          <w:instrText xml:space="preserve"> PAGEREF _Toc145950361 \h </w:instrText>
        </w:r>
        <w:r w:rsidR="00697571">
          <w:rPr>
            <w:webHidden/>
          </w:rPr>
        </w:r>
        <w:r w:rsidR="00697571">
          <w:rPr>
            <w:webHidden/>
          </w:rPr>
          <w:fldChar w:fldCharType="separate"/>
        </w:r>
        <w:r w:rsidR="00134542">
          <w:rPr>
            <w:webHidden/>
          </w:rPr>
          <w:t>15</w:t>
        </w:r>
        <w:r w:rsidR="00697571">
          <w:rPr>
            <w:webHidden/>
          </w:rPr>
          <w:fldChar w:fldCharType="end"/>
        </w:r>
      </w:hyperlink>
    </w:p>
    <w:p w14:paraId="1932049F" w14:textId="4E3EF2A9"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2" w:history="1">
        <w:r w:rsidR="00697571" w:rsidRPr="008262E9">
          <w:rPr>
            <w:rStyle w:val="Hyperlink"/>
            <w:bCs/>
          </w:rPr>
          <w:t>46.</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Auditor</w:t>
        </w:r>
        <w:r w:rsidR="00697571">
          <w:rPr>
            <w:webHidden/>
          </w:rPr>
          <w:tab/>
        </w:r>
        <w:r w:rsidR="00697571">
          <w:rPr>
            <w:webHidden/>
          </w:rPr>
          <w:fldChar w:fldCharType="begin"/>
        </w:r>
        <w:r w:rsidR="00697571">
          <w:rPr>
            <w:webHidden/>
          </w:rPr>
          <w:instrText xml:space="preserve"> PAGEREF _Toc145950362 \h </w:instrText>
        </w:r>
        <w:r w:rsidR="00697571">
          <w:rPr>
            <w:webHidden/>
          </w:rPr>
        </w:r>
        <w:r w:rsidR="00697571">
          <w:rPr>
            <w:webHidden/>
          </w:rPr>
          <w:fldChar w:fldCharType="separate"/>
        </w:r>
        <w:r w:rsidR="00134542">
          <w:rPr>
            <w:webHidden/>
          </w:rPr>
          <w:t>16</w:t>
        </w:r>
        <w:r w:rsidR="00697571">
          <w:rPr>
            <w:webHidden/>
          </w:rPr>
          <w:fldChar w:fldCharType="end"/>
        </w:r>
      </w:hyperlink>
    </w:p>
    <w:p w14:paraId="2EE80428" w14:textId="1AF150DD"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3" w:history="1">
        <w:r w:rsidR="00697571" w:rsidRPr="008262E9">
          <w:rPr>
            <w:rStyle w:val="Hyperlink"/>
            <w:bCs/>
          </w:rPr>
          <w:t>47.</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Annual Return</w:t>
        </w:r>
        <w:r w:rsidR="00697571">
          <w:rPr>
            <w:webHidden/>
          </w:rPr>
          <w:tab/>
        </w:r>
        <w:r w:rsidR="00697571">
          <w:rPr>
            <w:webHidden/>
          </w:rPr>
          <w:fldChar w:fldCharType="begin"/>
        </w:r>
        <w:r w:rsidR="00697571">
          <w:rPr>
            <w:webHidden/>
          </w:rPr>
          <w:instrText xml:space="preserve"> PAGEREF _Toc145950363 \h </w:instrText>
        </w:r>
        <w:r w:rsidR="00697571">
          <w:rPr>
            <w:webHidden/>
          </w:rPr>
        </w:r>
        <w:r w:rsidR="00697571">
          <w:rPr>
            <w:webHidden/>
          </w:rPr>
          <w:fldChar w:fldCharType="separate"/>
        </w:r>
        <w:r w:rsidR="00134542">
          <w:rPr>
            <w:webHidden/>
          </w:rPr>
          <w:t>16</w:t>
        </w:r>
        <w:r w:rsidR="00697571">
          <w:rPr>
            <w:webHidden/>
          </w:rPr>
          <w:fldChar w:fldCharType="end"/>
        </w:r>
      </w:hyperlink>
    </w:p>
    <w:p w14:paraId="15F43572" w14:textId="4B7E97EB"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4" w:history="1">
        <w:r w:rsidR="00697571" w:rsidRPr="008262E9">
          <w:rPr>
            <w:rStyle w:val="Hyperlink"/>
            <w:bCs/>
          </w:rPr>
          <w:t>48.</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Conduct and Resolution of Decisions at Meetings</w:t>
        </w:r>
        <w:r w:rsidR="00697571">
          <w:rPr>
            <w:webHidden/>
          </w:rPr>
          <w:tab/>
        </w:r>
        <w:r w:rsidR="00697571">
          <w:rPr>
            <w:webHidden/>
          </w:rPr>
          <w:fldChar w:fldCharType="begin"/>
        </w:r>
        <w:r w:rsidR="00697571">
          <w:rPr>
            <w:webHidden/>
          </w:rPr>
          <w:instrText xml:space="preserve"> PAGEREF _Toc145950364 \h </w:instrText>
        </w:r>
        <w:r w:rsidR="00697571">
          <w:rPr>
            <w:webHidden/>
          </w:rPr>
        </w:r>
        <w:r w:rsidR="00697571">
          <w:rPr>
            <w:webHidden/>
          </w:rPr>
          <w:fldChar w:fldCharType="separate"/>
        </w:r>
        <w:r w:rsidR="00134542">
          <w:rPr>
            <w:webHidden/>
          </w:rPr>
          <w:t>16</w:t>
        </w:r>
        <w:r w:rsidR="00697571">
          <w:rPr>
            <w:webHidden/>
          </w:rPr>
          <w:fldChar w:fldCharType="end"/>
        </w:r>
      </w:hyperlink>
    </w:p>
    <w:p w14:paraId="54B311C2" w14:textId="05914708"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5" w:history="1">
        <w:r w:rsidR="00697571" w:rsidRPr="008262E9">
          <w:rPr>
            <w:rStyle w:val="Hyperlink"/>
            <w:bCs/>
          </w:rPr>
          <w:t>49.</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Management Guidelines of the WCMS</w:t>
        </w:r>
        <w:r w:rsidR="00697571">
          <w:rPr>
            <w:webHidden/>
          </w:rPr>
          <w:tab/>
        </w:r>
        <w:r w:rsidR="00697571">
          <w:rPr>
            <w:webHidden/>
          </w:rPr>
          <w:fldChar w:fldCharType="begin"/>
        </w:r>
        <w:r w:rsidR="00697571">
          <w:rPr>
            <w:webHidden/>
          </w:rPr>
          <w:instrText xml:space="preserve"> PAGEREF _Toc145950365 \h </w:instrText>
        </w:r>
        <w:r w:rsidR="00697571">
          <w:rPr>
            <w:webHidden/>
          </w:rPr>
        </w:r>
        <w:r w:rsidR="00697571">
          <w:rPr>
            <w:webHidden/>
          </w:rPr>
          <w:fldChar w:fldCharType="separate"/>
        </w:r>
        <w:r w:rsidR="00134542">
          <w:rPr>
            <w:webHidden/>
          </w:rPr>
          <w:t>16</w:t>
        </w:r>
        <w:r w:rsidR="00697571">
          <w:rPr>
            <w:webHidden/>
          </w:rPr>
          <w:fldChar w:fldCharType="end"/>
        </w:r>
      </w:hyperlink>
    </w:p>
    <w:p w14:paraId="74BD13EB" w14:textId="17ED581B" w:rsidR="00697571" w:rsidRDefault="00000000">
      <w:pPr>
        <w:pStyle w:val="TOC2"/>
        <w:rPr>
          <w:rFonts w:asciiTheme="minorHAnsi" w:eastAsiaTheme="minorEastAsia" w:hAnsiTheme="minorHAnsi" w:cstheme="minorBidi"/>
          <w:kern w:val="2"/>
          <w:sz w:val="24"/>
          <w:lang w:eastAsia="en-GB"/>
          <w14:ligatures w14:val="standardContextual"/>
        </w:rPr>
      </w:pPr>
      <w:hyperlink w:anchor="_Toc145950366" w:history="1">
        <w:r w:rsidR="00697571" w:rsidRPr="008262E9">
          <w:rPr>
            <w:rStyle w:val="Hyperlink"/>
          </w:rPr>
          <w:t>50.</w:t>
        </w:r>
        <w:r w:rsidR="00697571">
          <w:rPr>
            <w:rFonts w:asciiTheme="minorHAnsi" w:eastAsiaTheme="minorEastAsia" w:hAnsiTheme="minorHAnsi" w:cstheme="minorBidi"/>
            <w:kern w:val="2"/>
            <w:sz w:val="24"/>
            <w:lang w:eastAsia="en-GB"/>
            <w14:ligatures w14:val="standardContextual"/>
          </w:rPr>
          <w:tab/>
        </w:r>
        <w:r w:rsidR="00697571" w:rsidRPr="008262E9">
          <w:rPr>
            <w:rStyle w:val="Hyperlink"/>
          </w:rPr>
          <w:t>Approved Forms</w:t>
        </w:r>
        <w:r w:rsidR="00697571">
          <w:rPr>
            <w:webHidden/>
          </w:rPr>
          <w:tab/>
        </w:r>
        <w:r w:rsidR="00697571">
          <w:rPr>
            <w:webHidden/>
          </w:rPr>
          <w:fldChar w:fldCharType="begin"/>
        </w:r>
        <w:r w:rsidR="00697571">
          <w:rPr>
            <w:webHidden/>
          </w:rPr>
          <w:instrText xml:space="preserve"> PAGEREF _Toc145950366 \h </w:instrText>
        </w:r>
        <w:r w:rsidR="00697571">
          <w:rPr>
            <w:webHidden/>
          </w:rPr>
        </w:r>
        <w:r w:rsidR="00697571">
          <w:rPr>
            <w:webHidden/>
          </w:rPr>
          <w:fldChar w:fldCharType="separate"/>
        </w:r>
        <w:r w:rsidR="00134542">
          <w:rPr>
            <w:webHidden/>
          </w:rPr>
          <w:t>17</w:t>
        </w:r>
        <w:r w:rsidR="00697571">
          <w:rPr>
            <w:webHidden/>
          </w:rPr>
          <w:fldChar w:fldCharType="end"/>
        </w:r>
      </w:hyperlink>
    </w:p>
    <w:p w14:paraId="1DCE990A" w14:textId="14B21369" w:rsidR="00DE0159" w:rsidRPr="007C246A" w:rsidRDefault="008D50B9" w:rsidP="00DB702A">
      <w:pPr>
        <w:pStyle w:val="TOC1"/>
        <w:tabs>
          <w:tab w:val="clear" w:pos="9061"/>
          <w:tab w:val="right" w:leader="dot" w:pos="9071"/>
        </w:tabs>
      </w:pPr>
      <w:r w:rsidRPr="007C246A">
        <w:fldChar w:fldCharType="end"/>
      </w:r>
    </w:p>
    <w:p w14:paraId="7BAC6674" w14:textId="79D96FEA" w:rsidR="00547DCA" w:rsidRDefault="00547DCA">
      <w:pPr>
        <w:widowControl/>
        <w:rPr>
          <w:rFonts w:eastAsiaTheme="majorEastAsia" w:cstheme="majorBidi"/>
          <w:b/>
          <w:color w:val="000000" w:themeColor="text1"/>
          <w:szCs w:val="32"/>
        </w:rPr>
      </w:pPr>
      <w:bookmarkStart w:id="0" w:name="_Toc328923779"/>
      <w:bookmarkStart w:id="1" w:name="_Toc328923969"/>
      <w:bookmarkStart w:id="2" w:name="_Toc328924171"/>
      <w:bookmarkStart w:id="3" w:name="_Toc328924559"/>
      <w:bookmarkStart w:id="4" w:name="_Toc328925044"/>
      <w:bookmarkStart w:id="5" w:name="_Toc328925282"/>
      <w:r>
        <w:br w:type="page"/>
      </w:r>
    </w:p>
    <w:p w14:paraId="2F62CD79" w14:textId="5D781299" w:rsidR="008D10D9" w:rsidRPr="00A66775" w:rsidRDefault="008D10D9" w:rsidP="00DE0159">
      <w:pPr>
        <w:pStyle w:val="NumberedLevel1"/>
      </w:pPr>
      <w:bookmarkStart w:id="6" w:name="_Toc328904687"/>
      <w:bookmarkStart w:id="7" w:name="_Toc328922880"/>
      <w:bookmarkStart w:id="8" w:name="_Toc328923780"/>
      <w:bookmarkStart w:id="9" w:name="_Toc328923970"/>
      <w:bookmarkStart w:id="10" w:name="_Toc328924172"/>
      <w:bookmarkStart w:id="11" w:name="_Toc328924560"/>
      <w:bookmarkStart w:id="12" w:name="_Toc328925045"/>
      <w:bookmarkStart w:id="13" w:name="_Toc328925283"/>
      <w:bookmarkStart w:id="14" w:name="_Toc145950317"/>
      <w:bookmarkEnd w:id="0"/>
      <w:bookmarkEnd w:id="1"/>
      <w:bookmarkEnd w:id="2"/>
      <w:bookmarkEnd w:id="3"/>
      <w:bookmarkEnd w:id="4"/>
      <w:bookmarkEnd w:id="5"/>
      <w:r w:rsidRPr="00A66775">
        <w:lastRenderedPageBreak/>
        <w:t>Name</w:t>
      </w:r>
      <w:bookmarkEnd w:id="6"/>
      <w:bookmarkEnd w:id="7"/>
      <w:bookmarkEnd w:id="8"/>
      <w:bookmarkEnd w:id="9"/>
      <w:bookmarkEnd w:id="10"/>
      <w:bookmarkEnd w:id="11"/>
      <w:bookmarkEnd w:id="12"/>
      <w:bookmarkEnd w:id="13"/>
      <w:bookmarkEnd w:id="14"/>
    </w:p>
    <w:p w14:paraId="7C716462" w14:textId="71A24296" w:rsidR="008D10D9" w:rsidRPr="00A66775" w:rsidRDefault="008D10D9" w:rsidP="00946DEB">
      <w:pPr>
        <w:rPr>
          <w:color w:val="000000" w:themeColor="text1"/>
        </w:rPr>
      </w:pPr>
      <w:r w:rsidRPr="00A66775">
        <w:rPr>
          <w:color w:val="000000" w:themeColor="text1"/>
        </w:rPr>
        <w:t xml:space="preserve">The name of the Association shall be the </w:t>
      </w:r>
      <w:r w:rsidRPr="00A66775">
        <w:rPr>
          <w:bCs/>
          <w:color w:val="000000" w:themeColor="text1"/>
        </w:rPr>
        <w:t>Weston Creek Men’s Shed Incorporated,</w:t>
      </w:r>
      <w:r w:rsidRPr="00A66775">
        <w:rPr>
          <w:color w:val="000000" w:themeColor="text1"/>
        </w:rPr>
        <w:t xml:space="preserve"> hereinafter called</w:t>
      </w:r>
      <w:r w:rsidR="003B32D1" w:rsidRPr="00A66775">
        <w:rPr>
          <w:color w:val="000000" w:themeColor="text1"/>
        </w:rPr>
        <w:t xml:space="preserve"> </w:t>
      </w:r>
      <w:r w:rsidRPr="00A66775">
        <w:rPr>
          <w:color w:val="000000" w:themeColor="text1"/>
        </w:rPr>
        <w:t>“</w:t>
      </w:r>
      <w:r w:rsidR="0062666B" w:rsidRPr="00A66775">
        <w:rPr>
          <w:color w:val="000000" w:themeColor="text1"/>
        </w:rPr>
        <w:t>the WCMS”</w:t>
      </w:r>
      <w:r w:rsidR="00B20534" w:rsidRPr="00A66775">
        <w:rPr>
          <w:color w:val="000000" w:themeColor="text1"/>
        </w:rPr>
        <w:t>.</w:t>
      </w:r>
    </w:p>
    <w:p w14:paraId="6752001B" w14:textId="77777777" w:rsidR="00AF4625" w:rsidRPr="00A66775" w:rsidRDefault="00AF4625" w:rsidP="00946DEB">
      <w:pPr>
        <w:rPr>
          <w:color w:val="000000" w:themeColor="text1"/>
        </w:rPr>
      </w:pPr>
    </w:p>
    <w:p w14:paraId="1C863905" w14:textId="6D42B701" w:rsidR="00AF4625" w:rsidRPr="00A66775" w:rsidRDefault="00AF4625" w:rsidP="00AF4625">
      <w:pPr>
        <w:pStyle w:val="NumberedLevel1"/>
      </w:pPr>
      <w:bookmarkStart w:id="15" w:name="_Toc145950318"/>
      <w:r w:rsidRPr="00A66775">
        <w:t>Financial Model</w:t>
      </w:r>
      <w:bookmarkEnd w:id="15"/>
    </w:p>
    <w:p w14:paraId="71CE5A1A" w14:textId="7870E627" w:rsidR="00AF4625" w:rsidRPr="00A66775" w:rsidRDefault="00550DA2" w:rsidP="00AF4625">
      <w:pPr>
        <w:pStyle w:val="NumberedLevel112"/>
      </w:pPr>
      <w:r w:rsidRPr="00A66775">
        <w:t>T</w:t>
      </w:r>
      <w:r w:rsidR="0062666B" w:rsidRPr="00A66775">
        <w:t>he WCMS</w:t>
      </w:r>
      <w:r w:rsidR="00AF4625" w:rsidRPr="00A66775">
        <w:t xml:space="preserve"> is conceived as a “Not for Profit” </w:t>
      </w:r>
      <w:r w:rsidR="00BC2A88" w:rsidRPr="00A66775">
        <w:t>organisation</w:t>
      </w:r>
      <w:r w:rsidRPr="00A66775">
        <w:t>.</w:t>
      </w:r>
    </w:p>
    <w:p w14:paraId="5FC247AC" w14:textId="385625D8" w:rsidR="00AF4625" w:rsidRPr="00A66775" w:rsidRDefault="00AF4625" w:rsidP="00AF4625">
      <w:pPr>
        <w:pStyle w:val="NumberedLevel112"/>
      </w:pPr>
      <w:r w:rsidRPr="00A66775">
        <w:t>Funding is raised through</w:t>
      </w:r>
      <w:r w:rsidR="00550DA2" w:rsidRPr="00A66775">
        <w:t>:</w:t>
      </w:r>
    </w:p>
    <w:p w14:paraId="137018AE" w14:textId="5BF6AF4D" w:rsidR="00AF4625" w:rsidRPr="00A66775" w:rsidRDefault="00AF4625" w:rsidP="00AF4625">
      <w:pPr>
        <w:pStyle w:val="Numberedlevel2"/>
      </w:pPr>
      <w:r w:rsidRPr="00A66775">
        <w:t>Fund raising events</w:t>
      </w:r>
    </w:p>
    <w:p w14:paraId="27407B7E" w14:textId="2894DC6A" w:rsidR="00AF4625" w:rsidRPr="00A66775" w:rsidRDefault="00AF4625" w:rsidP="00AF4625">
      <w:pPr>
        <w:pStyle w:val="Numberedlevel2"/>
      </w:pPr>
      <w:r w:rsidRPr="00A66775">
        <w:t>Grants, Government and Non-Government</w:t>
      </w:r>
    </w:p>
    <w:p w14:paraId="0259A949" w14:textId="21B00307" w:rsidR="00AF4625" w:rsidRPr="00A66775" w:rsidRDefault="00AF4625" w:rsidP="00AF4625">
      <w:pPr>
        <w:pStyle w:val="Numberedlevel2"/>
      </w:pPr>
      <w:r w:rsidRPr="00A66775">
        <w:t>Donations</w:t>
      </w:r>
      <w:r w:rsidR="00550DA2" w:rsidRPr="00A66775">
        <w:t>.</w:t>
      </w:r>
    </w:p>
    <w:p w14:paraId="1A7116AF" w14:textId="4E744232" w:rsidR="00AF4625" w:rsidRPr="00A66775" w:rsidRDefault="00AF4625" w:rsidP="00AF4625">
      <w:pPr>
        <w:pStyle w:val="NumberedLevel112"/>
      </w:pPr>
      <w:r w:rsidRPr="00A66775">
        <w:t xml:space="preserve">There are no </w:t>
      </w:r>
      <w:r w:rsidR="00704E77" w:rsidRPr="00A66775">
        <w:t>employed</w:t>
      </w:r>
      <w:r w:rsidRPr="00A66775">
        <w:t xml:space="preserve"> positions within the organisation structure</w:t>
      </w:r>
      <w:r w:rsidR="00BC2A88" w:rsidRPr="00A66775">
        <w:t>.</w:t>
      </w:r>
    </w:p>
    <w:p w14:paraId="57016C26" w14:textId="3E769EB7" w:rsidR="00AF4625" w:rsidRPr="00A66775" w:rsidRDefault="00AF4625" w:rsidP="00AF4625">
      <w:pPr>
        <w:pStyle w:val="NumberedLevel112"/>
      </w:pPr>
      <w:r w:rsidRPr="00A66775">
        <w:t>The Committee may elect to pay for external services as required</w:t>
      </w:r>
      <w:r w:rsidR="00550DA2" w:rsidRPr="00A66775">
        <w:t>.</w:t>
      </w:r>
      <w:r w:rsidRPr="00A66775">
        <w:t xml:space="preserve"> Paid services are listed in the Management Guidelines, refer to Section 4</w:t>
      </w:r>
      <w:r w:rsidR="00BC2A88" w:rsidRPr="00A66775">
        <w:t>9</w:t>
      </w:r>
      <w:r w:rsidRPr="00A66775">
        <w:t>.</w:t>
      </w:r>
    </w:p>
    <w:p w14:paraId="2525041B" w14:textId="77777777" w:rsidR="008D10D9" w:rsidRPr="00A66775" w:rsidRDefault="008D10D9" w:rsidP="00946DEB">
      <w:pPr>
        <w:rPr>
          <w:color w:val="000000" w:themeColor="text1"/>
        </w:rPr>
      </w:pPr>
    </w:p>
    <w:p w14:paraId="181B4711" w14:textId="5A5362D5" w:rsidR="008D10D9" w:rsidRPr="00A66775" w:rsidRDefault="008D10D9" w:rsidP="008D50B9">
      <w:pPr>
        <w:pStyle w:val="NumberedLevel1"/>
        <w:rPr>
          <w:bCs/>
        </w:rPr>
      </w:pPr>
      <w:bookmarkStart w:id="16" w:name="_Toc328904688"/>
      <w:bookmarkStart w:id="17" w:name="_Toc328922881"/>
      <w:bookmarkStart w:id="18" w:name="_Toc328923781"/>
      <w:bookmarkStart w:id="19" w:name="_Toc328923971"/>
      <w:bookmarkStart w:id="20" w:name="_Toc328924173"/>
      <w:bookmarkStart w:id="21" w:name="_Toc328924561"/>
      <w:bookmarkStart w:id="22" w:name="_Toc328925046"/>
      <w:bookmarkStart w:id="23" w:name="_Toc328925284"/>
      <w:bookmarkStart w:id="24" w:name="_Toc145950319"/>
      <w:r w:rsidRPr="00A66775">
        <w:t>Objects</w:t>
      </w:r>
      <w:bookmarkEnd w:id="16"/>
      <w:bookmarkEnd w:id="17"/>
      <w:bookmarkEnd w:id="18"/>
      <w:bookmarkEnd w:id="19"/>
      <w:bookmarkEnd w:id="20"/>
      <w:bookmarkEnd w:id="21"/>
      <w:bookmarkEnd w:id="22"/>
      <w:bookmarkEnd w:id="23"/>
      <w:bookmarkEnd w:id="24"/>
    </w:p>
    <w:p w14:paraId="5E79834D" w14:textId="428B1151" w:rsidR="008D10D9" w:rsidRDefault="008D10D9" w:rsidP="00701C1B">
      <w:pPr>
        <w:pStyle w:val="NumberedLevel112"/>
        <w:numPr>
          <w:ilvl w:val="0"/>
          <w:numId w:val="0"/>
        </w:numPr>
        <w:ind w:left="397"/>
      </w:pPr>
    </w:p>
    <w:p w14:paraId="14963B93" w14:textId="688BB057" w:rsidR="00701C1B" w:rsidRPr="00743C8B" w:rsidRDefault="00701C1B" w:rsidP="00701C1B">
      <w:r w:rsidRPr="00743C8B">
        <w:t xml:space="preserve">The WCMS is established to be a charity whose purpose is to advance the health and welfare of men </w:t>
      </w:r>
      <w:r w:rsidR="00B16926">
        <w:t xml:space="preserve">in the community. The </w:t>
      </w:r>
      <w:r w:rsidR="008C6C03">
        <w:t>WCMS</w:t>
      </w:r>
      <w:r w:rsidRPr="00743C8B">
        <w:t xml:space="preserve"> </w:t>
      </w:r>
      <w:r w:rsidR="00B16926">
        <w:t xml:space="preserve">seeks </w:t>
      </w:r>
      <w:r w:rsidRPr="00743C8B">
        <w:t>to:</w:t>
      </w:r>
    </w:p>
    <w:p w14:paraId="627841B4" w14:textId="77777777" w:rsidR="00701C1B" w:rsidRPr="00743C8B" w:rsidRDefault="00701C1B" w:rsidP="00701C1B">
      <w:pPr>
        <w:ind w:left="780"/>
        <w:rPr>
          <w:rFonts w:cs="Tahoma"/>
          <w:i/>
          <w:iCs/>
          <w:szCs w:val="28"/>
        </w:rPr>
      </w:pPr>
    </w:p>
    <w:p w14:paraId="3A7D8549" w14:textId="206AF3A7" w:rsidR="00701C1B" w:rsidRPr="00701C1B" w:rsidRDefault="00701C1B" w:rsidP="00701C1B">
      <w:pPr>
        <w:pStyle w:val="NumberedLevel112"/>
        <w:numPr>
          <w:ilvl w:val="0"/>
          <w:numId w:val="97"/>
        </w:numPr>
        <w:rPr>
          <w:b/>
          <w:bCs/>
        </w:rPr>
      </w:pPr>
      <w:r w:rsidRPr="00743C8B">
        <w:t>improve the health of men who are at risk of health issues arising from loneliness and isolation</w:t>
      </w:r>
      <w:r>
        <w:t>.</w:t>
      </w:r>
    </w:p>
    <w:p w14:paraId="7C6F14C3" w14:textId="058E300C" w:rsidR="00701C1B" w:rsidRPr="00743C8B" w:rsidRDefault="00701C1B" w:rsidP="00701C1B">
      <w:pPr>
        <w:pStyle w:val="NumberedLevel112"/>
        <w:rPr>
          <w:b/>
          <w:bCs/>
        </w:rPr>
      </w:pPr>
      <w:r w:rsidRPr="00743C8B">
        <w:t xml:space="preserve">facilitate programs that address mental, physical and emotional health issues in </w:t>
      </w:r>
      <w:r w:rsidR="00FA0E8B" w:rsidRPr="00743C8B">
        <w:t>men.</w:t>
      </w:r>
    </w:p>
    <w:p w14:paraId="4C7C7579" w14:textId="7E29B0A7" w:rsidR="00701C1B" w:rsidRPr="00743C8B" w:rsidRDefault="00701C1B" w:rsidP="00701C1B">
      <w:pPr>
        <w:pStyle w:val="NumberedLevel112"/>
        <w:rPr>
          <w:b/>
          <w:bCs/>
        </w:rPr>
      </w:pPr>
      <w:r w:rsidRPr="00743C8B">
        <w:t>provide meaningful activities where men</w:t>
      </w:r>
      <w:r>
        <w:rPr>
          <w:b/>
          <w:bCs/>
        </w:rPr>
        <w:t xml:space="preserve"> </w:t>
      </w:r>
      <w:r w:rsidRPr="00743C8B">
        <w:t>can participate in the company of others to relieve isolation and loneliness</w:t>
      </w:r>
      <w:r>
        <w:t>.</w:t>
      </w:r>
    </w:p>
    <w:p w14:paraId="5DB38DBA" w14:textId="77777777" w:rsidR="00701C1B" w:rsidRPr="00743C8B" w:rsidRDefault="00701C1B" w:rsidP="00701C1B">
      <w:pPr>
        <w:pStyle w:val="NumberedLevel112"/>
        <w:rPr>
          <w:b/>
          <w:bCs/>
        </w:rPr>
      </w:pPr>
      <w:r w:rsidRPr="00743C8B">
        <w:t>undertake charitable activities for the benefit of the broader community.</w:t>
      </w:r>
    </w:p>
    <w:p w14:paraId="38A8002F" w14:textId="77777777" w:rsidR="00701C1B" w:rsidRPr="00701C1B" w:rsidRDefault="00701C1B" w:rsidP="00701C1B"/>
    <w:p w14:paraId="76AEFCD5" w14:textId="093D7186" w:rsidR="008D10D9" w:rsidRPr="003B32D1" w:rsidRDefault="008D10D9" w:rsidP="008D50B9">
      <w:pPr>
        <w:pStyle w:val="NumberedLevel1"/>
        <w:rPr>
          <w:bCs/>
        </w:rPr>
      </w:pPr>
      <w:bookmarkStart w:id="25" w:name="_Toc302661571"/>
      <w:bookmarkStart w:id="26" w:name="_Toc328904689"/>
      <w:bookmarkStart w:id="27" w:name="_Toc328922882"/>
      <w:bookmarkStart w:id="28" w:name="_Toc328923782"/>
      <w:bookmarkStart w:id="29" w:name="_Toc328923972"/>
      <w:bookmarkStart w:id="30" w:name="_Toc328924174"/>
      <w:bookmarkStart w:id="31" w:name="_Toc328924562"/>
      <w:bookmarkStart w:id="32" w:name="_Toc328925047"/>
      <w:bookmarkStart w:id="33" w:name="_Toc328925285"/>
      <w:bookmarkStart w:id="34" w:name="_Toc145950320"/>
      <w:r w:rsidRPr="003B32D1">
        <w:t>Definitions</w:t>
      </w:r>
      <w:bookmarkEnd w:id="25"/>
      <w:bookmarkEnd w:id="26"/>
      <w:bookmarkEnd w:id="27"/>
      <w:bookmarkEnd w:id="28"/>
      <w:bookmarkEnd w:id="29"/>
      <w:bookmarkEnd w:id="30"/>
      <w:bookmarkEnd w:id="31"/>
      <w:bookmarkEnd w:id="32"/>
      <w:bookmarkEnd w:id="33"/>
      <w:bookmarkEnd w:id="34"/>
    </w:p>
    <w:p w14:paraId="32266BBE" w14:textId="7DEDB714" w:rsidR="008D10D9" w:rsidRPr="003B32D1" w:rsidRDefault="008D10D9" w:rsidP="00324FA5">
      <w:pPr>
        <w:ind w:left="2160" w:hanging="2160"/>
        <w:rPr>
          <w:color w:val="000000" w:themeColor="text1"/>
        </w:rPr>
      </w:pPr>
      <w:r w:rsidRPr="003B32D1">
        <w:rPr>
          <w:b/>
          <w:i/>
          <w:color w:val="000000" w:themeColor="text1"/>
        </w:rPr>
        <w:t>Section:</w:t>
      </w:r>
      <w:r w:rsidRPr="003B32D1">
        <w:rPr>
          <w:b/>
          <w:i/>
          <w:color w:val="000000" w:themeColor="text1"/>
        </w:rPr>
        <w:tab/>
      </w:r>
      <w:r w:rsidRPr="003B32D1">
        <w:rPr>
          <w:color w:val="000000" w:themeColor="text1"/>
        </w:rPr>
        <w:t>Means a “Numbered and Named” paragraph of the Rules or the Act.</w:t>
      </w:r>
    </w:p>
    <w:p w14:paraId="07003550" w14:textId="46F40141" w:rsidR="008D10D9" w:rsidRPr="003B32D1" w:rsidRDefault="008D10D9" w:rsidP="00324FA5">
      <w:pPr>
        <w:ind w:left="2160" w:hanging="2160"/>
        <w:rPr>
          <w:color w:val="000000" w:themeColor="text1"/>
        </w:rPr>
      </w:pPr>
      <w:r w:rsidRPr="003B32D1">
        <w:rPr>
          <w:b/>
          <w:i/>
          <w:color w:val="000000" w:themeColor="text1"/>
        </w:rPr>
        <w:t xml:space="preserve">The Rules:  </w:t>
      </w:r>
      <w:r w:rsidRPr="003B32D1">
        <w:rPr>
          <w:b/>
          <w:i/>
          <w:color w:val="000000" w:themeColor="text1"/>
        </w:rPr>
        <w:tab/>
      </w:r>
      <w:r w:rsidRPr="003B32D1">
        <w:rPr>
          <w:color w:val="000000" w:themeColor="text1"/>
        </w:rPr>
        <w:t xml:space="preserve">Means “The Rules of </w:t>
      </w:r>
      <w:r w:rsidR="0062666B">
        <w:rPr>
          <w:color w:val="000000" w:themeColor="text1"/>
        </w:rPr>
        <w:t>the WCMS</w:t>
      </w:r>
      <w:r w:rsidRPr="003B32D1">
        <w:rPr>
          <w:color w:val="000000" w:themeColor="text1"/>
        </w:rPr>
        <w:t>”.</w:t>
      </w:r>
    </w:p>
    <w:p w14:paraId="2E09F702" w14:textId="169575E7" w:rsidR="008D10D9" w:rsidRPr="003B32D1" w:rsidRDefault="008D10D9" w:rsidP="00324FA5">
      <w:pPr>
        <w:ind w:left="2160" w:hanging="2160"/>
        <w:rPr>
          <w:color w:val="000000" w:themeColor="text1"/>
        </w:rPr>
      </w:pPr>
      <w:r w:rsidRPr="003B32D1">
        <w:rPr>
          <w:b/>
          <w:i/>
          <w:color w:val="000000" w:themeColor="text1"/>
        </w:rPr>
        <w:t>Committee:</w:t>
      </w:r>
      <w:r w:rsidRPr="003B32D1">
        <w:rPr>
          <w:color w:val="000000" w:themeColor="text1"/>
        </w:rPr>
        <w:t xml:space="preserve"> </w:t>
      </w:r>
      <w:r w:rsidRPr="003B32D1">
        <w:rPr>
          <w:color w:val="000000" w:themeColor="text1"/>
        </w:rPr>
        <w:tab/>
        <w:t xml:space="preserve">Means the Committee of Management of </w:t>
      </w:r>
      <w:r w:rsidR="0062666B">
        <w:rPr>
          <w:color w:val="000000" w:themeColor="text1"/>
        </w:rPr>
        <w:t>the WCMS</w:t>
      </w:r>
      <w:r w:rsidRPr="003B32D1">
        <w:rPr>
          <w:color w:val="000000" w:themeColor="text1"/>
        </w:rPr>
        <w:t xml:space="preserve"> as elected in accordance with Section 16.</w:t>
      </w:r>
    </w:p>
    <w:p w14:paraId="4F55E35D" w14:textId="5DF00B48" w:rsidR="008D10D9" w:rsidRPr="003B32D1" w:rsidRDefault="008D10D9" w:rsidP="00324FA5">
      <w:pPr>
        <w:ind w:left="2160" w:hanging="2160"/>
        <w:rPr>
          <w:color w:val="000000" w:themeColor="text1"/>
        </w:rPr>
      </w:pPr>
      <w:r w:rsidRPr="003B32D1">
        <w:rPr>
          <w:b/>
          <w:i/>
          <w:color w:val="000000" w:themeColor="text1"/>
        </w:rPr>
        <w:t>Office Bearer:</w:t>
      </w:r>
      <w:r w:rsidRPr="003B32D1">
        <w:rPr>
          <w:color w:val="000000" w:themeColor="text1"/>
        </w:rPr>
        <w:tab/>
        <w:t>Means a member of the Committee as mentioned in Section 1</w:t>
      </w:r>
      <w:r w:rsidR="00BC2A88">
        <w:rPr>
          <w:color w:val="000000" w:themeColor="text1"/>
        </w:rPr>
        <w:t>6</w:t>
      </w:r>
      <w:r w:rsidRPr="003B32D1">
        <w:rPr>
          <w:color w:val="000000" w:themeColor="text1"/>
        </w:rPr>
        <w:t>(1)(a).</w:t>
      </w:r>
    </w:p>
    <w:p w14:paraId="2D00463F" w14:textId="265042C1" w:rsidR="008D10D9" w:rsidRPr="003B32D1" w:rsidRDefault="008D10D9" w:rsidP="00324FA5">
      <w:pPr>
        <w:ind w:left="2160" w:hanging="2160"/>
        <w:rPr>
          <w:color w:val="000000" w:themeColor="text1"/>
        </w:rPr>
      </w:pPr>
      <w:r w:rsidRPr="003B32D1">
        <w:rPr>
          <w:b/>
          <w:i/>
          <w:color w:val="000000" w:themeColor="text1"/>
        </w:rPr>
        <w:t>Committee Member:</w:t>
      </w:r>
      <w:r w:rsidRPr="003B32D1">
        <w:rPr>
          <w:b/>
          <w:i/>
          <w:color w:val="000000" w:themeColor="text1"/>
        </w:rPr>
        <w:tab/>
      </w:r>
      <w:r w:rsidRPr="003B32D1">
        <w:rPr>
          <w:color w:val="000000" w:themeColor="text1"/>
        </w:rPr>
        <w:t>Means a Member of the Committee, as mentioned in Section 1</w:t>
      </w:r>
      <w:r w:rsidR="00BC2A88">
        <w:rPr>
          <w:color w:val="000000" w:themeColor="text1"/>
        </w:rPr>
        <w:t>6</w:t>
      </w:r>
      <w:r w:rsidRPr="003B32D1">
        <w:rPr>
          <w:color w:val="000000" w:themeColor="text1"/>
        </w:rPr>
        <w:t>(1)(b).</w:t>
      </w:r>
    </w:p>
    <w:p w14:paraId="6B239A63" w14:textId="302C0EA3" w:rsidR="00BA5D12" w:rsidRPr="00A66775" w:rsidRDefault="00BA5D12" w:rsidP="00324FA5">
      <w:pPr>
        <w:ind w:left="2160" w:hanging="2160"/>
        <w:rPr>
          <w:bCs/>
          <w:iCs/>
          <w:color w:val="000000" w:themeColor="text1"/>
        </w:rPr>
      </w:pPr>
      <w:r w:rsidRPr="00A66775">
        <w:rPr>
          <w:b/>
          <w:i/>
          <w:color w:val="000000" w:themeColor="text1"/>
        </w:rPr>
        <w:t>Executive:</w:t>
      </w:r>
      <w:r w:rsidRPr="00A66775">
        <w:rPr>
          <w:bCs/>
          <w:iCs/>
          <w:color w:val="000000" w:themeColor="text1"/>
        </w:rPr>
        <w:tab/>
        <w:t xml:space="preserve">Means an Office Bearer </w:t>
      </w:r>
      <w:r w:rsidRPr="00A66775">
        <w:rPr>
          <w:color w:val="000000" w:themeColor="text1"/>
        </w:rPr>
        <w:t>of the Committee as mentioned in Section 1</w:t>
      </w:r>
      <w:r w:rsidR="00BC2A88" w:rsidRPr="00A66775">
        <w:rPr>
          <w:color w:val="000000" w:themeColor="text1"/>
        </w:rPr>
        <w:t>6</w:t>
      </w:r>
      <w:r w:rsidRPr="00A66775">
        <w:rPr>
          <w:color w:val="000000" w:themeColor="text1"/>
        </w:rPr>
        <w:t>(1)(a).</w:t>
      </w:r>
    </w:p>
    <w:p w14:paraId="7E93A218" w14:textId="636A6C0E" w:rsidR="008D10D9" w:rsidRPr="00A66775" w:rsidRDefault="008D10D9" w:rsidP="00324FA5">
      <w:pPr>
        <w:ind w:left="2160" w:hanging="2160"/>
        <w:rPr>
          <w:color w:val="000000" w:themeColor="text1"/>
        </w:rPr>
      </w:pPr>
      <w:r w:rsidRPr="00A66775">
        <w:rPr>
          <w:b/>
          <w:i/>
          <w:color w:val="000000" w:themeColor="text1"/>
        </w:rPr>
        <w:t>General Meeting:</w:t>
      </w:r>
      <w:r w:rsidRPr="00A66775">
        <w:rPr>
          <w:b/>
          <w:color w:val="000000" w:themeColor="text1"/>
        </w:rPr>
        <w:tab/>
      </w:r>
      <w:r w:rsidRPr="00A66775">
        <w:rPr>
          <w:color w:val="000000" w:themeColor="text1"/>
        </w:rPr>
        <w:t xml:space="preserve">Means a General Meeting of the Members of </w:t>
      </w:r>
      <w:r w:rsidR="0062666B" w:rsidRPr="00A66775">
        <w:rPr>
          <w:color w:val="000000" w:themeColor="text1"/>
        </w:rPr>
        <w:t>the WCMS</w:t>
      </w:r>
      <w:r w:rsidRPr="00A66775">
        <w:rPr>
          <w:color w:val="000000" w:themeColor="text1"/>
        </w:rPr>
        <w:t xml:space="preserve"> convened in accordance with these Rules.</w:t>
      </w:r>
    </w:p>
    <w:p w14:paraId="00BE704E" w14:textId="5CFFFE51" w:rsidR="008D10D9" w:rsidRPr="00A66775" w:rsidRDefault="008D10D9" w:rsidP="00324FA5">
      <w:pPr>
        <w:ind w:left="2160" w:hanging="2160"/>
        <w:rPr>
          <w:color w:val="000000" w:themeColor="text1"/>
        </w:rPr>
      </w:pPr>
      <w:r w:rsidRPr="00A66775">
        <w:rPr>
          <w:b/>
          <w:i/>
          <w:color w:val="000000" w:themeColor="text1"/>
        </w:rPr>
        <w:t>Member:</w:t>
      </w:r>
      <w:r w:rsidRPr="00A66775">
        <w:rPr>
          <w:b/>
          <w:color w:val="000000" w:themeColor="text1"/>
        </w:rPr>
        <w:tab/>
      </w:r>
      <w:r w:rsidRPr="00A66775">
        <w:rPr>
          <w:color w:val="000000" w:themeColor="text1"/>
        </w:rPr>
        <w:t xml:space="preserve">Means a Member of </w:t>
      </w:r>
      <w:r w:rsidR="0062666B" w:rsidRPr="00A66775">
        <w:rPr>
          <w:color w:val="000000" w:themeColor="text1"/>
        </w:rPr>
        <w:t>the WCMS</w:t>
      </w:r>
      <w:r w:rsidRPr="00A66775">
        <w:rPr>
          <w:color w:val="000000" w:themeColor="text1"/>
        </w:rPr>
        <w:t>, pursuant to these Rules.</w:t>
      </w:r>
    </w:p>
    <w:p w14:paraId="24E6FDEF" w14:textId="13DA1D5D" w:rsidR="008D10D9" w:rsidRPr="00A66775" w:rsidRDefault="008D10D9" w:rsidP="00324FA5">
      <w:pPr>
        <w:ind w:left="2160" w:hanging="2160"/>
        <w:rPr>
          <w:b/>
          <w:i/>
          <w:color w:val="000000" w:themeColor="text1"/>
        </w:rPr>
      </w:pPr>
      <w:r w:rsidRPr="00A66775">
        <w:rPr>
          <w:b/>
          <w:i/>
          <w:color w:val="000000" w:themeColor="text1"/>
        </w:rPr>
        <w:t>ACT</w:t>
      </w:r>
      <w:r w:rsidR="00324FA5" w:rsidRPr="00A66775">
        <w:rPr>
          <w:b/>
          <w:i/>
          <w:color w:val="000000" w:themeColor="text1"/>
        </w:rPr>
        <w:t>:</w:t>
      </w:r>
      <w:r w:rsidRPr="00A66775">
        <w:rPr>
          <w:color w:val="000000" w:themeColor="text1"/>
        </w:rPr>
        <w:tab/>
        <w:t xml:space="preserve">Means the </w:t>
      </w:r>
      <w:r w:rsidRPr="00A66775">
        <w:rPr>
          <w:i/>
          <w:color w:val="000000" w:themeColor="text1"/>
        </w:rPr>
        <w:t>Australian Capital Territory</w:t>
      </w:r>
      <w:r w:rsidRPr="00A66775">
        <w:rPr>
          <w:color w:val="000000" w:themeColor="text1"/>
        </w:rPr>
        <w:t>.</w:t>
      </w:r>
    </w:p>
    <w:p w14:paraId="2A4C24BE" w14:textId="48725EAD" w:rsidR="00E8192A" w:rsidRPr="00A66775" w:rsidRDefault="00E8192A" w:rsidP="00324FA5">
      <w:pPr>
        <w:ind w:left="2160" w:hanging="2160"/>
        <w:rPr>
          <w:bCs/>
          <w:iCs/>
          <w:color w:val="000000" w:themeColor="text1"/>
        </w:rPr>
      </w:pPr>
      <w:r w:rsidRPr="00A66775">
        <w:rPr>
          <w:b/>
          <w:i/>
          <w:color w:val="000000" w:themeColor="text1"/>
        </w:rPr>
        <w:t>AccessCanberra:</w:t>
      </w:r>
      <w:r w:rsidRPr="00A66775">
        <w:rPr>
          <w:b/>
          <w:i/>
          <w:color w:val="000000" w:themeColor="text1"/>
        </w:rPr>
        <w:tab/>
      </w:r>
      <w:r w:rsidRPr="00A66775">
        <w:rPr>
          <w:bCs/>
          <w:iCs/>
          <w:color w:val="000000" w:themeColor="text1"/>
        </w:rPr>
        <w:t xml:space="preserve">Is the overarching Department of the ACT Government that </w:t>
      </w:r>
      <w:r w:rsidR="00550DA2" w:rsidRPr="00A66775">
        <w:rPr>
          <w:bCs/>
          <w:iCs/>
          <w:color w:val="000000" w:themeColor="text1"/>
        </w:rPr>
        <w:t>includes</w:t>
      </w:r>
      <w:r w:rsidRPr="00A66775">
        <w:rPr>
          <w:bCs/>
          <w:iCs/>
          <w:color w:val="000000" w:themeColor="text1"/>
        </w:rPr>
        <w:t xml:space="preserve"> </w:t>
      </w:r>
      <w:r w:rsidR="00550DA2" w:rsidRPr="00A66775">
        <w:rPr>
          <w:bCs/>
          <w:iCs/>
          <w:color w:val="000000" w:themeColor="text1"/>
        </w:rPr>
        <w:t>the</w:t>
      </w:r>
      <w:r w:rsidRPr="00A66775">
        <w:rPr>
          <w:bCs/>
          <w:iCs/>
          <w:color w:val="000000" w:themeColor="text1"/>
        </w:rPr>
        <w:t xml:space="preserve"> </w:t>
      </w:r>
      <w:r w:rsidR="00890CA3" w:rsidRPr="00A66775">
        <w:rPr>
          <w:bCs/>
          <w:iCs/>
          <w:color w:val="000000" w:themeColor="text1"/>
        </w:rPr>
        <w:t xml:space="preserve">registering, </w:t>
      </w:r>
      <w:r w:rsidR="0062666B" w:rsidRPr="00A66775">
        <w:rPr>
          <w:bCs/>
          <w:iCs/>
          <w:color w:val="000000" w:themeColor="text1"/>
        </w:rPr>
        <w:t>controlling,</w:t>
      </w:r>
      <w:r w:rsidR="00890CA3" w:rsidRPr="00A66775">
        <w:rPr>
          <w:bCs/>
          <w:iCs/>
          <w:color w:val="000000" w:themeColor="text1"/>
        </w:rPr>
        <w:t xml:space="preserve"> and monitoring </w:t>
      </w:r>
      <w:r w:rsidR="00550DA2" w:rsidRPr="00A66775">
        <w:rPr>
          <w:bCs/>
          <w:iCs/>
          <w:color w:val="000000" w:themeColor="text1"/>
        </w:rPr>
        <w:t xml:space="preserve">of </w:t>
      </w:r>
      <w:r w:rsidR="00890CA3" w:rsidRPr="00A66775">
        <w:rPr>
          <w:bCs/>
          <w:iCs/>
          <w:color w:val="000000" w:themeColor="text1"/>
        </w:rPr>
        <w:t>Incorporated Associations.</w:t>
      </w:r>
    </w:p>
    <w:p w14:paraId="4CA88A00" w14:textId="31A5376D" w:rsidR="008D10D9" w:rsidRPr="003B32D1" w:rsidRDefault="008D10D9" w:rsidP="00324FA5">
      <w:pPr>
        <w:ind w:left="2160" w:hanging="2160"/>
        <w:rPr>
          <w:color w:val="000000" w:themeColor="text1"/>
        </w:rPr>
      </w:pPr>
      <w:r w:rsidRPr="00A66775">
        <w:rPr>
          <w:b/>
          <w:i/>
          <w:color w:val="000000" w:themeColor="text1"/>
        </w:rPr>
        <w:t>The Act:</w:t>
      </w:r>
      <w:r w:rsidRPr="00A66775">
        <w:rPr>
          <w:color w:val="000000" w:themeColor="text1"/>
        </w:rPr>
        <w:t xml:space="preserve"> </w:t>
      </w:r>
      <w:r w:rsidRPr="00A66775">
        <w:rPr>
          <w:color w:val="000000" w:themeColor="text1"/>
        </w:rPr>
        <w:tab/>
        <w:t xml:space="preserve">Means the </w:t>
      </w:r>
      <w:r w:rsidRPr="00A66775">
        <w:rPr>
          <w:i/>
          <w:color w:val="000000" w:themeColor="text1"/>
        </w:rPr>
        <w:t>A C T Associations Incorporation Act 1991</w:t>
      </w:r>
      <w:r w:rsidRPr="00A66775">
        <w:rPr>
          <w:color w:val="000000" w:themeColor="text1"/>
        </w:rPr>
        <w:t>.</w:t>
      </w:r>
    </w:p>
    <w:p w14:paraId="78C2EE9C" w14:textId="32EEE351" w:rsidR="008D10D9" w:rsidRPr="003B32D1" w:rsidRDefault="008D10D9" w:rsidP="00324FA5">
      <w:pPr>
        <w:ind w:left="2160" w:hanging="2160"/>
      </w:pPr>
      <w:r w:rsidRPr="003B32D1">
        <w:rPr>
          <w:b/>
          <w:i/>
        </w:rPr>
        <w:t>Special Resolution:</w:t>
      </w:r>
      <w:r w:rsidR="00324FA5">
        <w:tab/>
      </w:r>
      <w:r w:rsidRPr="003B32D1">
        <w:t xml:space="preserve">Means a Resolution, submitted to Members of </w:t>
      </w:r>
      <w:r w:rsidR="0062666B">
        <w:t>the WCMS</w:t>
      </w:r>
      <w:r w:rsidRPr="003B32D1">
        <w:t xml:space="preserve"> at a General Meeting, which shall need to be passed by the specified majority, as required by Section 70 of the Act, and in accordance with these Rules.</w:t>
      </w:r>
    </w:p>
    <w:p w14:paraId="6948DFA3" w14:textId="03FDC318" w:rsidR="008D10D9" w:rsidRPr="003B32D1" w:rsidRDefault="008D10D9" w:rsidP="00324FA5">
      <w:pPr>
        <w:ind w:left="2160" w:hanging="2160"/>
        <w:rPr>
          <w:color w:val="000000" w:themeColor="text1"/>
        </w:rPr>
      </w:pPr>
      <w:r w:rsidRPr="003B32D1">
        <w:rPr>
          <w:b/>
          <w:i/>
          <w:color w:val="000000" w:themeColor="text1"/>
        </w:rPr>
        <w:t>Month:</w:t>
      </w:r>
      <w:r w:rsidRPr="003B32D1">
        <w:rPr>
          <w:b/>
          <w:color w:val="000000" w:themeColor="text1"/>
        </w:rPr>
        <w:tab/>
      </w:r>
      <w:r w:rsidR="00536DAD" w:rsidRPr="003B32D1">
        <w:rPr>
          <w:bCs/>
          <w:color w:val="000000" w:themeColor="text1"/>
        </w:rPr>
        <w:t>M</w:t>
      </w:r>
      <w:r w:rsidRPr="003B32D1">
        <w:rPr>
          <w:color w:val="000000" w:themeColor="text1"/>
        </w:rPr>
        <w:t>eans a calendar month.</w:t>
      </w:r>
    </w:p>
    <w:p w14:paraId="5DF707F4" w14:textId="77777777" w:rsidR="008D10D9" w:rsidRPr="003B32D1" w:rsidRDefault="008D10D9" w:rsidP="00324FA5">
      <w:pPr>
        <w:ind w:left="2160" w:hanging="2160"/>
        <w:rPr>
          <w:color w:val="000000" w:themeColor="text1"/>
        </w:rPr>
      </w:pPr>
      <w:r w:rsidRPr="003B32D1">
        <w:rPr>
          <w:b/>
          <w:i/>
          <w:color w:val="000000" w:themeColor="text1"/>
        </w:rPr>
        <w:t xml:space="preserve">Financial Year:  </w:t>
      </w:r>
      <w:r w:rsidRPr="003B32D1">
        <w:rPr>
          <w:b/>
          <w:i/>
          <w:color w:val="000000" w:themeColor="text1"/>
        </w:rPr>
        <w:tab/>
      </w:r>
      <w:r w:rsidRPr="003B32D1">
        <w:rPr>
          <w:color w:val="000000" w:themeColor="text1"/>
        </w:rPr>
        <w:t>Means the year starting on 1</w:t>
      </w:r>
      <w:r w:rsidRPr="003B32D1">
        <w:rPr>
          <w:color w:val="000000" w:themeColor="text1"/>
          <w:vertAlign w:val="superscript"/>
        </w:rPr>
        <w:t>st</w:t>
      </w:r>
      <w:r w:rsidRPr="003B32D1">
        <w:rPr>
          <w:color w:val="000000" w:themeColor="text1"/>
        </w:rPr>
        <w:t xml:space="preserve"> July and ending on 30</w:t>
      </w:r>
      <w:r w:rsidRPr="003B32D1">
        <w:rPr>
          <w:color w:val="000000" w:themeColor="text1"/>
          <w:vertAlign w:val="superscript"/>
        </w:rPr>
        <w:t>th</w:t>
      </w:r>
      <w:r w:rsidRPr="003B32D1">
        <w:rPr>
          <w:color w:val="000000" w:themeColor="text1"/>
        </w:rPr>
        <w:t xml:space="preserve"> June the following year.</w:t>
      </w:r>
    </w:p>
    <w:p w14:paraId="68F915B2" w14:textId="760D69D9" w:rsidR="008D10D9" w:rsidRPr="003B32D1" w:rsidRDefault="008D10D9" w:rsidP="00324FA5">
      <w:pPr>
        <w:ind w:left="2160" w:hanging="2160"/>
        <w:rPr>
          <w:color w:val="000000" w:themeColor="text1"/>
        </w:rPr>
      </w:pPr>
      <w:r w:rsidRPr="003B32D1">
        <w:rPr>
          <w:b/>
          <w:i/>
          <w:color w:val="000000" w:themeColor="text1"/>
        </w:rPr>
        <w:lastRenderedPageBreak/>
        <w:t>Secretary</w:t>
      </w:r>
      <w:r w:rsidR="00547DCA">
        <w:rPr>
          <w:b/>
          <w:i/>
          <w:color w:val="000000" w:themeColor="text1"/>
        </w:rPr>
        <w:t>:</w:t>
      </w:r>
      <w:r w:rsidRPr="003B32D1">
        <w:rPr>
          <w:b/>
          <w:i/>
          <w:color w:val="000000" w:themeColor="text1"/>
        </w:rPr>
        <w:tab/>
      </w:r>
      <w:r w:rsidRPr="003B32D1">
        <w:rPr>
          <w:color w:val="000000" w:themeColor="text1"/>
        </w:rPr>
        <w:t xml:space="preserve">Means the person holding Office under these Rules as Secretary of </w:t>
      </w:r>
      <w:r w:rsidR="0062666B">
        <w:rPr>
          <w:color w:val="000000" w:themeColor="text1"/>
        </w:rPr>
        <w:t>the WCMS</w:t>
      </w:r>
      <w:r w:rsidRPr="003B32D1">
        <w:rPr>
          <w:color w:val="000000" w:themeColor="text1"/>
        </w:rPr>
        <w:t xml:space="preserve"> or, if no such person holds that office, the Public Officer of </w:t>
      </w:r>
      <w:r w:rsidR="0062666B">
        <w:rPr>
          <w:color w:val="000000" w:themeColor="text1"/>
        </w:rPr>
        <w:t>the WCMS</w:t>
      </w:r>
      <w:r w:rsidRPr="003B32D1">
        <w:rPr>
          <w:color w:val="000000" w:themeColor="text1"/>
        </w:rPr>
        <w:t>.</w:t>
      </w:r>
    </w:p>
    <w:p w14:paraId="36C249BF" w14:textId="16F90B0A" w:rsidR="008D10D9" w:rsidRPr="00A66775" w:rsidRDefault="008D10D9" w:rsidP="00324FA5">
      <w:pPr>
        <w:ind w:left="2160" w:hanging="2160"/>
        <w:rPr>
          <w:color w:val="000000" w:themeColor="text1"/>
        </w:rPr>
      </w:pPr>
      <w:r w:rsidRPr="00A66775">
        <w:rPr>
          <w:b/>
          <w:bCs/>
          <w:i/>
          <w:iCs/>
          <w:color w:val="000000" w:themeColor="text1"/>
        </w:rPr>
        <w:t xml:space="preserve">The </w:t>
      </w:r>
      <w:r w:rsidRPr="00A66775">
        <w:rPr>
          <w:b/>
          <w:i/>
          <w:color w:val="000000" w:themeColor="text1"/>
        </w:rPr>
        <w:t xml:space="preserve">Regulation:  </w:t>
      </w:r>
      <w:r w:rsidR="00536DAD" w:rsidRPr="00A66775">
        <w:rPr>
          <w:b/>
          <w:i/>
          <w:color w:val="000000" w:themeColor="text1"/>
        </w:rPr>
        <w:tab/>
      </w:r>
      <w:r w:rsidRPr="00A66775">
        <w:rPr>
          <w:color w:val="000000" w:themeColor="text1"/>
        </w:rPr>
        <w:t xml:space="preserve">Means the </w:t>
      </w:r>
      <w:r w:rsidRPr="00A66775">
        <w:rPr>
          <w:i/>
          <w:color w:val="000000" w:themeColor="text1"/>
        </w:rPr>
        <w:t>Associations Incorporation Regulation 1991</w:t>
      </w:r>
      <w:r w:rsidRPr="00A66775">
        <w:rPr>
          <w:color w:val="000000" w:themeColor="text1"/>
        </w:rPr>
        <w:t>.</w:t>
      </w:r>
    </w:p>
    <w:p w14:paraId="5BD6AC5C" w14:textId="735690B6" w:rsidR="00547DCA" w:rsidRDefault="00547DCA" w:rsidP="00324FA5">
      <w:pPr>
        <w:ind w:left="2160" w:hanging="2160"/>
        <w:rPr>
          <w:color w:val="000000" w:themeColor="text1"/>
        </w:rPr>
      </w:pPr>
      <w:r w:rsidRPr="00A66775">
        <w:rPr>
          <w:b/>
          <w:bCs/>
          <w:i/>
          <w:iCs/>
          <w:color w:val="000000" w:themeColor="text1"/>
        </w:rPr>
        <w:t>Books:</w:t>
      </w:r>
      <w:r w:rsidRPr="00A66775">
        <w:rPr>
          <w:color w:val="000000" w:themeColor="text1"/>
        </w:rPr>
        <w:tab/>
        <w:t xml:space="preserve">The Books </w:t>
      </w:r>
      <w:r w:rsidR="00DC131F" w:rsidRPr="00A66775">
        <w:rPr>
          <w:color w:val="000000" w:themeColor="text1"/>
        </w:rPr>
        <w:t>of the Association are constituted by a collection of paper-based and electronic document. There are no physical books as such.</w:t>
      </w:r>
    </w:p>
    <w:p w14:paraId="6193F118" w14:textId="0D86899E" w:rsidR="00C627F6" w:rsidRPr="00C627F6" w:rsidRDefault="00C627F6" w:rsidP="00324FA5">
      <w:pPr>
        <w:ind w:left="2160" w:hanging="2160"/>
        <w:rPr>
          <w:color w:val="000000" w:themeColor="text1"/>
        </w:rPr>
      </w:pPr>
      <w:r>
        <w:rPr>
          <w:b/>
          <w:bCs/>
          <w:i/>
          <w:iCs/>
          <w:color w:val="000000" w:themeColor="text1"/>
        </w:rPr>
        <w:t>WCMS</w:t>
      </w:r>
      <w:r>
        <w:rPr>
          <w:b/>
          <w:bCs/>
          <w:i/>
          <w:iCs/>
          <w:color w:val="000000" w:themeColor="text1"/>
        </w:rPr>
        <w:tab/>
      </w:r>
      <w:r w:rsidRPr="00C627F6">
        <w:rPr>
          <w:color w:val="000000" w:themeColor="text1"/>
        </w:rPr>
        <w:t xml:space="preserve">WCMS is the acronym for </w:t>
      </w:r>
      <w:r>
        <w:rPr>
          <w:color w:val="000000" w:themeColor="text1"/>
        </w:rPr>
        <w:t>the Weston Creek Men’s Shed Incorporated</w:t>
      </w:r>
      <w:r w:rsidR="0062666B">
        <w:rPr>
          <w:color w:val="000000" w:themeColor="text1"/>
        </w:rPr>
        <w:t>.</w:t>
      </w:r>
    </w:p>
    <w:p w14:paraId="6C8C101A" w14:textId="77777777" w:rsidR="00324FA5" w:rsidRDefault="00324FA5" w:rsidP="00324FA5">
      <w:pPr>
        <w:ind w:left="2160" w:hanging="2160"/>
        <w:rPr>
          <w:color w:val="000000" w:themeColor="text1"/>
        </w:rPr>
      </w:pPr>
    </w:p>
    <w:p w14:paraId="5693F66F" w14:textId="54C6DFFF" w:rsidR="008D10D9" w:rsidRPr="003B32D1" w:rsidRDefault="008D10D9" w:rsidP="00324FA5">
      <w:pPr>
        <w:rPr>
          <w:color w:val="000000" w:themeColor="text1"/>
        </w:rPr>
      </w:pPr>
      <w:r w:rsidRPr="003B32D1">
        <w:rPr>
          <w:color w:val="000000" w:themeColor="text1"/>
        </w:rPr>
        <w:t xml:space="preserve">In these Rules, a </w:t>
      </w:r>
      <w:r w:rsidRPr="00615360">
        <w:rPr>
          <w:bCs/>
          <w:color w:val="000000" w:themeColor="text1"/>
        </w:rPr>
        <w:t>definition</w:t>
      </w:r>
      <w:r w:rsidRPr="003B32D1">
        <w:rPr>
          <w:color w:val="000000" w:themeColor="text1"/>
        </w:rPr>
        <w:t xml:space="preserve"> applies except so far as the contrary intention appears (see Legislation Act, Section 155).</w:t>
      </w:r>
    </w:p>
    <w:p w14:paraId="5FC609E9" w14:textId="77777777" w:rsidR="007A2306" w:rsidRPr="003B32D1" w:rsidRDefault="007A2306" w:rsidP="007A2306">
      <w:pPr>
        <w:rPr>
          <w:color w:val="000000" w:themeColor="text1"/>
        </w:rPr>
      </w:pPr>
    </w:p>
    <w:p w14:paraId="1562F5C9" w14:textId="774B5033" w:rsidR="008D10D9" w:rsidRPr="003B32D1" w:rsidRDefault="008D10D9" w:rsidP="00DB57FE">
      <w:pPr>
        <w:rPr>
          <w:color w:val="000000" w:themeColor="text1"/>
        </w:rPr>
      </w:pPr>
      <w:bookmarkStart w:id="35" w:name="_Toc302661572"/>
      <w:bookmarkStart w:id="36" w:name="_Toc328922883"/>
      <w:bookmarkStart w:id="37" w:name="_Toc328923783"/>
      <w:bookmarkStart w:id="38" w:name="_Toc328923973"/>
      <w:bookmarkStart w:id="39" w:name="_Toc328924175"/>
      <w:bookmarkStart w:id="40" w:name="_Toc328924563"/>
      <w:bookmarkStart w:id="41" w:name="_Toc328925048"/>
      <w:bookmarkStart w:id="42" w:name="_Toc328925286"/>
      <w:r w:rsidRPr="003B32D1">
        <w:t>Application of Legislation Act 2001</w:t>
      </w:r>
      <w:bookmarkEnd w:id="35"/>
      <w:bookmarkEnd w:id="36"/>
      <w:bookmarkEnd w:id="37"/>
      <w:bookmarkEnd w:id="38"/>
      <w:bookmarkEnd w:id="39"/>
      <w:bookmarkEnd w:id="40"/>
      <w:bookmarkEnd w:id="41"/>
      <w:bookmarkEnd w:id="42"/>
      <w:r w:rsidR="00DB57FE">
        <w:t xml:space="preserve">. </w:t>
      </w:r>
      <w:r w:rsidRPr="003B32D1">
        <w:rPr>
          <w:color w:val="000000" w:themeColor="text1"/>
        </w:rPr>
        <w:t xml:space="preserve">The </w:t>
      </w:r>
      <w:r w:rsidRPr="003B32D1">
        <w:rPr>
          <w:iCs/>
          <w:color w:val="000000" w:themeColor="text1"/>
        </w:rPr>
        <w:t xml:space="preserve">Legislation Act </w:t>
      </w:r>
      <w:r w:rsidRPr="003B32D1">
        <w:rPr>
          <w:i/>
          <w:color w:val="000000" w:themeColor="text1"/>
        </w:rPr>
        <w:t>2001</w:t>
      </w:r>
      <w:r w:rsidRPr="003B32D1">
        <w:rPr>
          <w:color w:val="000000" w:themeColor="text1"/>
        </w:rPr>
        <w:t xml:space="preserve"> applies to these Rules in the same way as it would if the Rules were an instrument made under the Act.</w:t>
      </w:r>
    </w:p>
    <w:p w14:paraId="107BEDA6" w14:textId="77777777" w:rsidR="008D10D9" w:rsidRPr="003B32D1" w:rsidRDefault="008D10D9" w:rsidP="008D10D9">
      <w:pPr>
        <w:spacing w:before="60" w:after="60"/>
        <w:jc w:val="both"/>
        <w:rPr>
          <w:color w:val="000000" w:themeColor="text1"/>
        </w:rPr>
      </w:pPr>
    </w:p>
    <w:p w14:paraId="2A89EBFF" w14:textId="7A1DE9AD" w:rsidR="008D10D9" w:rsidRPr="003B32D1" w:rsidRDefault="008D10D9" w:rsidP="00E7560A">
      <w:pPr>
        <w:pStyle w:val="NumberedLevel1"/>
      </w:pPr>
      <w:bookmarkStart w:id="43" w:name="_Toc302661574"/>
      <w:bookmarkStart w:id="44" w:name="_Toc328922884"/>
      <w:bookmarkStart w:id="45" w:name="_Toc328923785"/>
      <w:bookmarkStart w:id="46" w:name="_Toc328923975"/>
      <w:bookmarkStart w:id="47" w:name="_Toc328924177"/>
      <w:bookmarkStart w:id="48" w:name="_Toc328924565"/>
      <w:bookmarkStart w:id="49" w:name="_Toc328925050"/>
      <w:bookmarkStart w:id="50" w:name="_Toc328925288"/>
      <w:bookmarkStart w:id="51" w:name="_Toc145950321"/>
      <w:r w:rsidRPr="003B32D1">
        <w:t>Membership Qualifications</w:t>
      </w:r>
      <w:bookmarkEnd w:id="43"/>
      <w:bookmarkEnd w:id="44"/>
      <w:bookmarkEnd w:id="45"/>
      <w:bookmarkEnd w:id="46"/>
      <w:bookmarkEnd w:id="47"/>
      <w:bookmarkEnd w:id="48"/>
      <w:bookmarkEnd w:id="49"/>
      <w:bookmarkEnd w:id="50"/>
      <w:bookmarkEnd w:id="51"/>
    </w:p>
    <w:p w14:paraId="082F6DE8" w14:textId="280C07EB" w:rsidR="008D10D9" w:rsidRPr="003B32D1" w:rsidRDefault="008D10D9" w:rsidP="00BC2A88">
      <w:pPr>
        <w:pStyle w:val="NumberedLevel112"/>
        <w:numPr>
          <w:ilvl w:val="0"/>
          <w:numId w:val="24"/>
        </w:numPr>
      </w:pPr>
      <w:bookmarkStart w:id="52" w:name="_Toc302661575"/>
      <w:r w:rsidRPr="003B32D1">
        <w:t xml:space="preserve">A person is qualified to be a Member of </w:t>
      </w:r>
      <w:r w:rsidR="0062666B">
        <w:t>the WCMS</w:t>
      </w:r>
      <w:r w:rsidRPr="003B32D1">
        <w:t xml:space="preserve"> if:</w:t>
      </w:r>
    </w:p>
    <w:p w14:paraId="1E980FB6" w14:textId="28654BBB" w:rsidR="008D10D9" w:rsidRPr="003B32D1" w:rsidRDefault="008D10D9" w:rsidP="00BC2A88">
      <w:pPr>
        <w:pStyle w:val="Numberedlevel2"/>
        <w:numPr>
          <w:ilvl w:val="0"/>
          <w:numId w:val="10"/>
        </w:numPr>
        <w:rPr>
          <w:color w:val="000000" w:themeColor="text1"/>
        </w:rPr>
      </w:pPr>
      <w:r w:rsidRPr="003B32D1">
        <w:rPr>
          <w:color w:val="000000" w:themeColor="text1"/>
        </w:rPr>
        <w:t xml:space="preserve">The person is a person, as defined in the Act, Section 21(2), who was a Member of </w:t>
      </w:r>
      <w:r w:rsidR="0062666B">
        <w:rPr>
          <w:color w:val="000000" w:themeColor="text1"/>
        </w:rPr>
        <w:t>the WCMS</w:t>
      </w:r>
      <w:r w:rsidRPr="003B32D1">
        <w:rPr>
          <w:color w:val="000000" w:themeColor="text1"/>
        </w:rPr>
        <w:t xml:space="preserve"> prior to Incorporation under the Act, and continues to remain a Member of </w:t>
      </w:r>
      <w:r w:rsidR="0062666B">
        <w:rPr>
          <w:color w:val="000000" w:themeColor="text1"/>
        </w:rPr>
        <w:t>the WCMS</w:t>
      </w:r>
      <w:r w:rsidRPr="003B32D1">
        <w:rPr>
          <w:color w:val="000000" w:themeColor="text1"/>
        </w:rPr>
        <w:t xml:space="preserve"> following Incorporation</w:t>
      </w:r>
      <w:r w:rsidR="00462B93">
        <w:rPr>
          <w:color w:val="000000" w:themeColor="text1"/>
        </w:rPr>
        <w:t>; or</w:t>
      </w:r>
    </w:p>
    <w:p w14:paraId="4A9F75F5" w14:textId="6CFF6A32" w:rsidR="008D10D9" w:rsidRPr="003B32D1" w:rsidRDefault="008D10D9" w:rsidP="00E7560A">
      <w:pPr>
        <w:pStyle w:val="Numberedlevel2"/>
        <w:rPr>
          <w:color w:val="000000" w:themeColor="text1"/>
        </w:rPr>
      </w:pPr>
      <w:r w:rsidRPr="003B32D1">
        <w:rPr>
          <w:color w:val="000000" w:themeColor="text1"/>
        </w:rPr>
        <w:t xml:space="preserve">The person is a person as defined in the Rules of the Australian Men’s Shed Association (AMSA), and has </w:t>
      </w:r>
      <w:r w:rsidR="00BC5331">
        <w:rPr>
          <w:color w:val="000000" w:themeColor="text1"/>
        </w:rPr>
        <w:t>applied</w:t>
      </w:r>
      <w:r w:rsidRPr="003B32D1">
        <w:rPr>
          <w:color w:val="000000" w:themeColor="text1"/>
        </w:rPr>
        <w:t xml:space="preserve"> for Membership in accordance with Section </w:t>
      </w:r>
      <w:r w:rsidR="00BC5331">
        <w:rPr>
          <w:color w:val="000000" w:themeColor="text1"/>
        </w:rPr>
        <w:t>6</w:t>
      </w:r>
      <w:r w:rsidRPr="003B32D1">
        <w:rPr>
          <w:color w:val="000000" w:themeColor="text1"/>
        </w:rPr>
        <w:t xml:space="preserve">(1) of the Rules of </w:t>
      </w:r>
      <w:r w:rsidR="0062666B">
        <w:rPr>
          <w:color w:val="000000" w:themeColor="text1"/>
        </w:rPr>
        <w:t>the WCMS</w:t>
      </w:r>
      <w:r w:rsidRPr="003B32D1">
        <w:rPr>
          <w:color w:val="000000" w:themeColor="text1"/>
        </w:rPr>
        <w:t>; and</w:t>
      </w:r>
    </w:p>
    <w:p w14:paraId="75F6BC8C" w14:textId="5B8CFF08" w:rsidR="008D10D9" w:rsidRPr="003B32D1" w:rsidRDefault="008D10D9" w:rsidP="00E7560A">
      <w:pPr>
        <w:pStyle w:val="Numberedlevel2"/>
        <w:rPr>
          <w:color w:val="000000" w:themeColor="text1"/>
        </w:rPr>
      </w:pPr>
      <w:r w:rsidRPr="003B32D1">
        <w:rPr>
          <w:color w:val="000000" w:themeColor="text1"/>
        </w:rPr>
        <w:t xml:space="preserve">The person agrees to abide by the Rules of </w:t>
      </w:r>
      <w:r w:rsidR="0062666B">
        <w:rPr>
          <w:color w:val="000000" w:themeColor="text1"/>
        </w:rPr>
        <w:t>the WCMS</w:t>
      </w:r>
      <w:r w:rsidRPr="003B32D1">
        <w:rPr>
          <w:color w:val="000000" w:themeColor="text1"/>
        </w:rPr>
        <w:t xml:space="preserve"> and has been accepted for Membership of </w:t>
      </w:r>
      <w:r w:rsidR="0062666B">
        <w:rPr>
          <w:color w:val="000000" w:themeColor="text1"/>
        </w:rPr>
        <w:t>the WCMS</w:t>
      </w:r>
      <w:r w:rsidRPr="003B32D1">
        <w:rPr>
          <w:color w:val="000000" w:themeColor="text1"/>
        </w:rPr>
        <w:t xml:space="preserve"> by the Committee.</w:t>
      </w:r>
    </w:p>
    <w:p w14:paraId="62F777BA" w14:textId="77777777" w:rsidR="00E7560A" w:rsidRPr="003B32D1" w:rsidRDefault="00E7560A" w:rsidP="001D39FE">
      <w:pPr>
        <w:rPr>
          <w:color w:val="000000" w:themeColor="text1"/>
        </w:rPr>
      </w:pPr>
      <w:bookmarkStart w:id="53" w:name="_Toc328922885"/>
      <w:bookmarkStart w:id="54" w:name="_Toc328923786"/>
      <w:bookmarkStart w:id="55" w:name="_Toc328923976"/>
      <w:bookmarkStart w:id="56" w:name="_Toc328924178"/>
      <w:bookmarkStart w:id="57" w:name="_Toc328924566"/>
      <w:bookmarkStart w:id="58" w:name="_Toc328925051"/>
      <w:bookmarkStart w:id="59" w:name="_Toc328925289"/>
      <w:bookmarkStart w:id="60" w:name="_Toc302661576"/>
      <w:bookmarkEnd w:id="52"/>
    </w:p>
    <w:p w14:paraId="15AC43EB" w14:textId="55D4E239" w:rsidR="008D10D9" w:rsidRPr="00A66775" w:rsidRDefault="008D10D9" w:rsidP="008D50B9">
      <w:pPr>
        <w:pStyle w:val="NumberedLevel1"/>
        <w:rPr>
          <w:bCs/>
        </w:rPr>
      </w:pPr>
      <w:bookmarkStart w:id="61" w:name="_Toc145950322"/>
      <w:r w:rsidRPr="00A66775">
        <w:t>Application for Membership</w:t>
      </w:r>
      <w:bookmarkEnd w:id="53"/>
      <w:bookmarkEnd w:id="54"/>
      <w:bookmarkEnd w:id="55"/>
      <w:bookmarkEnd w:id="56"/>
      <w:bookmarkEnd w:id="57"/>
      <w:bookmarkEnd w:id="58"/>
      <w:bookmarkEnd w:id="59"/>
      <w:bookmarkEnd w:id="61"/>
    </w:p>
    <w:p w14:paraId="308F5969" w14:textId="2A17A25A" w:rsidR="00946DEB" w:rsidRPr="00A66775" w:rsidRDefault="00946DEB" w:rsidP="00BC2A88">
      <w:pPr>
        <w:pStyle w:val="NumberedLevel112"/>
        <w:numPr>
          <w:ilvl w:val="0"/>
          <w:numId w:val="26"/>
        </w:numPr>
      </w:pPr>
      <w:r w:rsidRPr="00A66775">
        <w:t xml:space="preserve">An Application by a person seeking Membership of </w:t>
      </w:r>
      <w:r w:rsidR="0062666B" w:rsidRPr="00A66775">
        <w:t>the WCMS</w:t>
      </w:r>
      <w:r w:rsidRPr="00A66775">
        <w:t xml:space="preserve"> shall be made in writing, on the Application Form listed in The Forms, an addendum to these Rules.  By doing so the Applicant shall agree to accept the Rules as determined by </w:t>
      </w:r>
      <w:r w:rsidR="0062666B" w:rsidRPr="00A66775">
        <w:t>the WCMS</w:t>
      </w:r>
      <w:r w:rsidRPr="00A66775">
        <w:t>.</w:t>
      </w:r>
    </w:p>
    <w:p w14:paraId="0D5F4975" w14:textId="511700A7" w:rsidR="00946DEB" w:rsidRPr="00A66775" w:rsidRDefault="00946DEB" w:rsidP="003B32D1">
      <w:pPr>
        <w:pStyle w:val="NumberedLevel112"/>
      </w:pPr>
      <w:r w:rsidRPr="00A66775">
        <w:t>The duly signed Application Form shall be lodged with any member of the Executive Committee</w:t>
      </w:r>
      <w:r w:rsidR="00462B93" w:rsidRPr="00A66775">
        <w:t>.</w:t>
      </w:r>
    </w:p>
    <w:p w14:paraId="426B85EF" w14:textId="7F9D23CC" w:rsidR="00946DEB" w:rsidRPr="00A66775" w:rsidRDefault="00946DEB" w:rsidP="003B32D1">
      <w:pPr>
        <w:pStyle w:val="NumberedLevel112"/>
      </w:pPr>
      <w:r w:rsidRPr="00A66775">
        <w:t>When the application has been approved by a minimum of at least two members of the Committe</w:t>
      </w:r>
      <w:r w:rsidR="003B32D1" w:rsidRPr="00A66775">
        <w:t>e</w:t>
      </w:r>
      <w:r w:rsidR="00BA5D12" w:rsidRPr="00A66775">
        <w:t>,</w:t>
      </w:r>
      <w:r w:rsidRPr="00A66775">
        <w:t> the Applicant shall be notified of the Acceptance and request</w:t>
      </w:r>
      <w:r w:rsidR="00BA5D12" w:rsidRPr="00A66775">
        <w:t>ed</w:t>
      </w:r>
      <w:r w:rsidRPr="00A66775">
        <w:t> to pay, within 28 days after receipt of the notification, any Membership Fee that is payable in accordance with Section 1</w:t>
      </w:r>
      <w:r w:rsidR="00BC5331" w:rsidRPr="00A66775">
        <w:t>1</w:t>
      </w:r>
      <w:r w:rsidRPr="00A66775">
        <w:t>.</w:t>
      </w:r>
    </w:p>
    <w:p w14:paraId="31FDEB68" w14:textId="62960B2E" w:rsidR="00946DEB" w:rsidRPr="00A66775" w:rsidRDefault="00946DEB" w:rsidP="003B32D1">
      <w:pPr>
        <w:pStyle w:val="NumberedLevel112"/>
      </w:pPr>
      <w:r w:rsidRPr="00A66775">
        <w:t xml:space="preserve">The Secretary shall, after payment by the Applicant of the Fee mentioned in Section </w:t>
      </w:r>
      <w:r w:rsidR="001774AF" w:rsidRPr="00A66775">
        <w:t>6(3</w:t>
      </w:r>
      <w:proofErr w:type="gramStart"/>
      <w:r w:rsidR="001774AF" w:rsidRPr="00A66775">
        <w:t>)</w:t>
      </w:r>
      <w:r w:rsidR="002D6A18" w:rsidRPr="00A66775">
        <w:t xml:space="preserve"> </w:t>
      </w:r>
      <w:r w:rsidRPr="00A66775">
        <w:t xml:space="preserve"> within</w:t>
      </w:r>
      <w:proofErr w:type="gramEnd"/>
      <w:r w:rsidRPr="00A66775">
        <w:t xml:space="preserve"> the period mentioned in that Subsection, enter the Applicant’s name and personal details in the Register of Members and, on the name being so entered, the Applicant becomes a Member of </w:t>
      </w:r>
      <w:r w:rsidR="0062666B" w:rsidRPr="00A66775">
        <w:t>the WCMS</w:t>
      </w:r>
      <w:r w:rsidR="00462B93" w:rsidRPr="00A66775">
        <w:t>.</w:t>
      </w:r>
    </w:p>
    <w:p w14:paraId="74C35C1D" w14:textId="77777777" w:rsidR="008D10D9" w:rsidRPr="00A66775" w:rsidRDefault="008D10D9" w:rsidP="008C3E38"/>
    <w:p w14:paraId="05B1B54E" w14:textId="34286E93" w:rsidR="008D10D9" w:rsidRPr="00A66775" w:rsidRDefault="008D10D9" w:rsidP="001D39FE">
      <w:pPr>
        <w:pStyle w:val="NumberedLevel1"/>
        <w:rPr>
          <w:bCs/>
        </w:rPr>
      </w:pPr>
      <w:bookmarkStart w:id="62" w:name="_Toc145950323"/>
      <w:r w:rsidRPr="00A66775">
        <w:t>Membership Entitlements not Transferable</w:t>
      </w:r>
      <w:bookmarkEnd w:id="60"/>
      <w:bookmarkEnd w:id="62"/>
    </w:p>
    <w:p w14:paraId="0D85330D" w14:textId="3A30E600" w:rsidR="008D10D9" w:rsidRPr="003B32D1" w:rsidRDefault="008D10D9" w:rsidP="008D10D9">
      <w:pPr>
        <w:spacing w:before="60" w:after="60"/>
        <w:jc w:val="both"/>
        <w:rPr>
          <w:color w:val="000000" w:themeColor="text1"/>
        </w:rPr>
      </w:pPr>
      <w:r w:rsidRPr="003B32D1">
        <w:rPr>
          <w:color w:val="000000" w:themeColor="text1"/>
        </w:rPr>
        <w:t xml:space="preserve">A right, </w:t>
      </w:r>
      <w:r w:rsidR="00536DAD" w:rsidRPr="003B32D1">
        <w:rPr>
          <w:color w:val="000000" w:themeColor="text1"/>
        </w:rPr>
        <w:t xml:space="preserve">a </w:t>
      </w:r>
      <w:r w:rsidR="00DE6902" w:rsidRPr="003B32D1">
        <w:rPr>
          <w:color w:val="000000" w:themeColor="text1"/>
        </w:rPr>
        <w:t>privilege,</w:t>
      </w:r>
      <w:r w:rsidRPr="003B32D1">
        <w:rPr>
          <w:color w:val="000000" w:themeColor="text1"/>
        </w:rPr>
        <w:t xml:space="preserve"> or </w:t>
      </w:r>
      <w:r w:rsidR="00536DAD" w:rsidRPr="003B32D1">
        <w:rPr>
          <w:color w:val="000000" w:themeColor="text1"/>
        </w:rPr>
        <w:t xml:space="preserve">an </w:t>
      </w:r>
      <w:r w:rsidRPr="003B32D1">
        <w:rPr>
          <w:color w:val="000000" w:themeColor="text1"/>
        </w:rPr>
        <w:t xml:space="preserve">obligation that a person has because of being a Member of </w:t>
      </w:r>
      <w:r w:rsidR="0062666B">
        <w:rPr>
          <w:color w:val="000000" w:themeColor="text1"/>
        </w:rPr>
        <w:t>the WCMS</w:t>
      </w:r>
      <w:r w:rsidRPr="003B32D1">
        <w:rPr>
          <w:color w:val="000000" w:themeColor="text1"/>
        </w:rPr>
        <w:t>, cannot be transferred, or transmitted, to another person, and</w:t>
      </w:r>
      <w:bookmarkStart w:id="63" w:name="_Toc302661577"/>
      <w:r w:rsidRPr="003B32D1">
        <w:rPr>
          <w:color w:val="000000" w:themeColor="text1"/>
        </w:rPr>
        <w:t xml:space="preserve"> terminates on cessation of the person’s Membership.</w:t>
      </w:r>
    </w:p>
    <w:p w14:paraId="4A0438AA" w14:textId="77777777" w:rsidR="008D10D9" w:rsidRPr="003B32D1" w:rsidRDefault="008D10D9" w:rsidP="003B32D1"/>
    <w:p w14:paraId="1EFE9B6A" w14:textId="1A3F1286" w:rsidR="008D10D9" w:rsidRPr="003B32D1" w:rsidRDefault="008D10D9" w:rsidP="001D39FE">
      <w:pPr>
        <w:pStyle w:val="NumberedLevel1"/>
        <w:rPr>
          <w:bCs/>
        </w:rPr>
      </w:pPr>
      <w:bookmarkStart w:id="64" w:name="_Toc328922886"/>
      <w:bookmarkStart w:id="65" w:name="_Toc328923787"/>
      <w:bookmarkStart w:id="66" w:name="_Toc328923977"/>
      <w:bookmarkStart w:id="67" w:name="_Toc328924179"/>
      <w:bookmarkStart w:id="68" w:name="_Toc328924567"/>
      <w:bookmarkStart w:id="69" w:name="_Toc328925052"/>
      <w:bookmarkStart w:id="70" w:name="_Toc328925290"/>
      <w:bookmarkStart w:id="71" w:name="_Toc145950324"/>
      <w:r w:rsidRPr="003B32D1">
        <w:t>Honorary Life Membership</w:t>
      </w:r>
      <w:bookmarkEnd w:id="64"/>
      <w:bookmarkEnd w:id="65"/>
      <w:bookmarkEnd w:id="66"/>
      <w:bookmarkEnd w:id="67"/>
      <w:bookmarkEnd w:id="68"/>
      <w:bookmarkEnd w:id="69"/>
      <w:bookmarkEnd w:id="70"/>
      <w:bookmarkEnd w:id="71"/>
    </w:p>
    <w:p w14:paraId="289CFA31" w14:textId="6162BD7C" w:rsidR="008D10D9" w:rsidRPr="003B32D1" w:rsidRDefault="008D10D9" w:rsidP="00BC2A88">
      <w:pPr>
        <w:pStyle w:val="NumberedLevel112"/>
        <w:numPr>
          <w:ilvl w:val="0"/>
          <w:numId w:val="25"/>
        </w:numPr>
      </w:pPr>
      <w:r w:rsidRPr="003B32D1">
        <w:t xml:space="preserve">Honorary Life Membership shall only be bestowed in recognition of Special Services to </w:t>
      </w:r>
      <w:r w:rsidR="0062666B">
        <w:t>the WCMS</w:t>
      </w:r>
      <w:r w:rsidRPr="003B32D1">
        <w:t xml:space="preserve">, and not by payment, by </w:t>
      </w:r>
      <w:r w:rsidR="00462B93">
        <w:t xml:space="preserve">or on behalf of </w:t>
      </w:r>
      <w:r w:rsidRPr="003B32D1">
        <w:t>the Member, of an additional fee.</w:t>
      </w:r>
    </w:p>
    <w:p w14:paraId="2936E49F" w14:textId="32715A7C" w:rsidR="008D10D9" w:rsidRPr="003B32D1" w:rsidRDefault="008D10D9" w:rsidP="00BC2A88">
      <w:pPr>
        <w:pStyle w:val="NumberedLevel112"/>
        <w:numPr>
          <w:ilvl w:val="0"/>
          <w:numId w:val="25"/>
        </w:numPr>
      </w:pPr>
      <w:r w:rsidRPr="003B32D1">
        <w:lastRenderedPageBreak/>
        <w:t xml:space="preserve">The Election of an Honorary Life Member shall be by a Special Resolution, presented to a General Meeting, in accordance with Section </w:t>
      </w:r>
      <w:r w:rsidR="00BC5331">
        <w:t>30</w:t>
      </w:r>
      <w:r w:rsidRPr="003B32D1">
        <w:t xml:space="preserve">(2)(b), by at least a three-quarters majority vote of the Members of </w:t>
      </w:r>
      <w:r w:rsidR="0062666B">
        <w:t>the WCMS</w:t>
      </w:r>
      <w:r w:rsidRPr="003B32D1">
        <w:t xml:space="preserve"> present at that Meeting.</w:t>
      </w:r>
    </w:p>
    <w:p w14:paraId="39ED71CB" w14:textId="2ED983E7" w:rsidR="008D10D9" w:rsidRPr="003B32D1" w:rsidRDefault="008D10D9" w:rsidP="00BC2A88">
      <w:pPr>
        <w:pStyle w:val="NumberedLevel112"/>
        <w:numPr>
          <w:ilvl w:val="0"/>
          <w:numId w:val="25"/>
        </w:numPr>
      </w:pPr>
      <w:r w:rsidRPr="003B32D1">
        <w:t>Honorary Life Members are thereafter exempt from Membership Fees but are eligible to vote and/or stand for election to the Committee.</w:t>
      </w:r>
    </w:p>
    <w:p w14:paraId="65333DE7" w14:textId="77777777" w:rsidR="008D10D9" w:rsidRPr="003B32D1" w:rsidRDefault="008D10D9" w:rsidP="00FB0520">
      <w:pPr>
        <w:rPr>
          <w:color w:val="000000" w:themeColor="text1"/>
        </w:rPr>
      </w:pPr>
    </w:p>
    <w:p w14:paraId="79DAB9DB" w14:textId="1C050BBC" w:rsidR="008D10D9" w:rsidRPr="003B32D1" w:rsidRDefault="008D10D9" w:rsidP="001D39FE">
      <w:pPr>
        <w:pStyle w:val="NumberedLevel1"/>
        <w:rPr>
          <w:bCs/>
        </w:rPr>
      </w:pPr>
      <w:bookmarkStart w:id="72" w:name="_Toc328922887"/>
      <w:bookmarkStart w:id="73" w:name="_Toc328923788"/>
      <w:bookmarkStart w:id="74" w:name="_Toc328923978"/>
      <w:bookmarkStart w:id="75" w:name="_Toc328924180"/>
      <w:bookmarkStart w:id="76" w:name="_Toc328924568"/>
      <w:bookmarkStart w:id="77" w:name="_Toc328925053"/>
      <w:bookmarkStart w:id="78" w:name="_Toc328925291"/>
      <w:bookmarkStart w:id="79" w:name="_Toc145950325"/>
      <w:r w:rsidRPr="003B32D1">
        <w:t>Cessation of Membership</w:t>
      </w:r>
      <w:bookmarkEnd w:id="63"/>
      <w:bookmarkEnd w:id="72"/>
      <w:bookmarkEnd w:id="73"/>
      <w:bookmarkEnd w:id="74"/>
      <w:bookmarkEnd w:id="75"/>
      <w:bookmarkEnd w:id="76"/>
      <w:bookmarkEnd w:id="77"/>
      <w:bookmarkEnd w:id="78"/>
      <w:bookmarkEnd w:id="79"/>
    </w:p>
    <w:p w14:paraId="5718F8D3" w14:textId="105F7624" w:rsidR="008D10D9" w:rsidRPr="003B32D1" w:rsidRDefault="008D10D9" w:rsidP="00BC2A88">
      <w:pPr>
        <w:pStyle w:val="NumberedLevel112"/>
        <w:numPr>
          <w:ilvl w:val="0"/>
          <w:numId w:val="27"/>
        </w:numPr>
      </w:pPr>
      <w:r w:rsidRPr="003B32D1">
        <w:t xml:space="preserve">A person ceases to be a Member of </w:t>
      </w:r>
      <w:r w:rsidR="0062666B">
        <w:t>the WCMS</w:t>
      </w:r>
      <w:r w:rsidRPr="003B32D1">
        <w:t xml:space="preserve"> if the person:</w:t>
      </w:r>
    </w:p>
    <w:p w14:paraId="740E90A3" w14:textId="240C2D3E" w:rsidR="008D10D9" w:rsidRPr="003B32D1" w:rsidRDefault="008D10D9" w:rsidP="00BC2A88">
      <w:pPr>
        <w:pStyle w:val="Numberedlevel2"/>
        <w:numPr>
          <w:ilvl w:val="0"/>
          <w:numId w:val="11"/>
        </w:numPr>
        <w:rPr>
          <w:color w:val="000000" w:themeColor="text1"/>
        </w:rPr>
      </w:pPr>
      <w:r w:rsidRPr="003B32D1">
        <w:rPr>
          <w:color w:val="000000" w:themeColor="text1"/>
        </w:rPr>
        <w:t>Dies</w:t>
      </w:r>
    </w:p>
    <w:p w14:paraId="6DCFC32F" w14:textId="02306C48" w:rsidR="008D10D9" w:rsidRPr="003B32D1" w:rsidRDefault="008D10D9" w:rsidP="00536DAD">
      <w:pPr>
        <w:pStyle w:val="Numberedlevel2"/>
        <w:rPr>
          <w:color w:val="000000" w:themeColor="text1"/>
        </w:rPr>
      </w:pPr>
      <w:r w:rsidRPr="003B32D1">
        <w:rPr>
          <w:color w:val="000000" w:themeColor="text1"/>
        </w:rPr>
        <w:t xml:space="preserve">Resigns from Membership of </w:t>
      </w:r>
      <w:r w:rsidR="0062666B">
        <w:rPr>
          <w:color w:val="000000" w:themeColor="text1"/>
        </w:rPr>
        <w:t>the WCMS</w:t>
      </w:r>
    </w:p>
    <w:p w14:paraId="567FD995" w14:textId="16B6C7F2" w:rsidR="008D10D9" w:rsidRPr="003B32D1" w:rsidRDefault="008D10D9" w:rsidP="00536DAD">
      <w:pPr>
        <w:pStyle w:val="Numberedlevel2"/>
        <w:rPr>
          <w:color w:val="000000" w:themeColor="text1"/>
        </w:rPr>
      </w:pPr>
      <w:r w:rsidRPr="003B32D1">
        <w:rPr>
          <w:color w:val="000000" w:themeColor="text1"/>
        </w:rPr>
        <w:t xml:space="preserve">Is expelled from </w:t>
      </w:r>
      <w:r w:rsidR="0062666B">
        <w:rPr>
          <w:color w:val="000000" w:themeColor="text1"/>
        </w:rPr>
        <w:t>the WCMS</w:t>
      </w:r>
    </w:p>
    <w:p w14:paraId="01CB1E8C" w14:textId="25394166" w:rsidR="008D10D9" w:rsidRPr="003B32D1" w:rsidRDefault="008D10D9" w:rsidP="00536DAD">
      <w:pPr>
        <w:pStyle w:val="Numberedlevel2"/>
        <w:rPr>
          <w:color w:val="000000" w:themeColor="text1"/>
        </w:rPr>
      </w:pPr>
      <w:r w:rsidRPr="003B32D1">
        <w:rPr>
          <w:color w:val="000000" w:themeColor="text1"/>
        </w:rPr>
        <w:t>Fails to renew their Membership within the prescribed period following the date when the Membership Fees become payable</w:t>
      </w:r>
      <w:r w:rsidR="005F63BC">
        <w:rPr>
          <w:color w:val="000000" w:themeColor="text1"/>
        </w:rPr>
        <w:t>,</w:t>
      </w:r>
      <w:r w:rsidRPr="003B32D1">
        <w:rPr>
          <w:color w:val="000000" w:themeColor="text1"/>
        </w:rPr>
        <w:t xml:space="preserve"> </w:t>
      </w:r>
      <w:r w:rsidR="005F63BC">
        <w:rPr>
          <w:color w:val="000000" w:themeColor="text1"/>
        </w:rPr>
        <w:t xml:space="preserve">refer to </w:t>
      </w:r>
      <w:r w:rsidRPr="003B32D1">
        <w:rPr>
          <w:color w:val="000000" w:themeColor="text1"/>
        </w:rPr>
        <w:t>Section 1</w:t>
      </w:r>
      <w:r w:rsidR="00BC5331">
        <w:rPr>
          <w:color w:val="000000" w:themeColor="text1"/>
        </w:rPr>
        <w:t>1</w:t>
      </w:r>
      <w:r w:rsidR="005F63BC">
        <w:rPr>
          <w:color w:val="000000" w:themeColor="text1"/>
        </w:rPr>
        <w:t>.</w:t>
      </w:r>
    </w:p>
    <w:p w14:paraId="685F862C" w14:textId="28BC56EB" w:rsidR="008D10D9" w:rsidRPr="003B32D1" w:rsidRDefault="008D10D9" w:rsidP="001D39FE">
      <w:pPr>
        <w:pStyle w:val="NumberedLevel112"/>
      </w:pPr>
      <w:r w:rsidRPr="003B32D1">
        <w:t xml:space="preserve">Once a person has ceased to be a Member of </w:t>
      </w:r>
      <w:r w:rsidR="0062666B">
        <w:t>the WCMS</w:t>
      </w:r>
      <w:r w:rsidRPr="003B32D1">
        <w:t>, that person’s name and personal details shall be removed from the Register of Members.</w:t>
      </w:r>
    </w:p>
    <w:p w14:paraId="33AB315C" w14:textId="77777777" w:rsidR="008D10D9" w:rsidRPr="003B32D1" w:rsidRDefault="008D10D9" w:rsidP="00FB0520">
      <w:pPr>
        <w:rPr>
          <w:color w:val="000000" w:themeColor="text1"/>
        </w:rPr>
      </w:pPr>
    </w:p>
    <w:p w14:paraId="49916C11" w14:textId="3551EC69" w:rsidR="008D10D9" w:rsidRPr="00A66775" w:rsidRDefault="008D10D9" w:rsidP="001D39FE">
      <w:pPr>
        <w:pStyle w:val="NumberedLevel1"/>
        <w:rPr>
          <w:bCs/>
        </w:rPr>
      </w:pPr>
      <w:bookmarkStart w:id="80" w:name="_Toc302661578"/>
      <w:bookmarkStart w:id="81" w:name="_Toc328922888"/>
      <w:bookmarkStart w:id="82" w:name="_Toc328923789"/>
      <w:bookmarkStart w:id="83" w:name="_Toc328923979"/>
      <w:bookmarkStart w:id="84" w:name="_Toc328924181"/>
      <w:bookmarkStart w:id="85" w:name="_Toc328924569"/>
      <w:bookmarkStart w:id="86" w:name="_Toc328925054"/>
      <w:bookmarkStart w:id="87" w:name="_Toc328925292"/>
      <w:bookmarkStart w:id="88" w:name="_Toc145950326"/>
      <w:r w:rsidRPr="00A66775">
        <w:t>Resignation of Membership</w:t>
      </w:r>
      <w:bookmarkEnd w:id="80"/>
      <w:bookmarkEnd w:id="81"/>
      <w:bookmarkEnd w:id="82"/>
      <w:bookmarkEnd w:id="83"/>
      <w:bookmarkEnd w:id="84"/>
      <w:bookmarkEnd w:id="85"/>
      <w:bookmarkEnd w:id="86"/>
      <w:bookmarkEnd w:id="87"/>
      <w:bookmarkEnd w:id="88"/>
    </w:p>
    <w:p w14:paraId="7593B203" w14:textId="46864D84" w:rsidR="008200FC" w:rsidRPr="00A66775" w:rsidRDefault="008D10D9" w:rsidP="00BC2A88">
      <w:pPr>
        <w:pStyle w:val="NumberedLevel112"/>
        <w:numPr>
          <w:ilvl w:val="0"/>
          <w:numId w:val="78"/>
        </w:numPr>
      </w:pPr>
      <w:r w:rsidRPr="00A66775">
        <w:t xml:space="preserve">A Member of </w:t>
      </w:r>
      <w:r w:rsidR="0062666B" w:rsidRPr="00A66775">
        <w:t>the WCMS</w:t>
      </w:r>
      <w:r w:rsidRPr="00A66775">
        <w:t xml:space="preserve"> may resign their Membership of </w:t>
      </w:r>
      <w:r w:rsidR="0062666B" w:rsidRPr="00A66775">
        <w:t>the WCMS</w:t>
      </w:r>
      <w:r w:rsidRPr="00A66775">
        <w:t xml:space="preserve"> by giving Notice, </w:t>
      </w:r>
      <w:r w:rsidR="008200FC" w:rsidRPr="00A66775">
        <w:t>in writing or verbally</w:t>
      </w:r>
      <w:r w:rsidR="00BE46D1" w:rsidRPr="00A66775">
        <w:t>,</w:t>
      </w:r>
      <w:r w:rsidR="008200FC" w:rsidRPr="00A66775">
        <w:t xml:space="preserve"> to any member of the Committee.</w:t>
      </w:r>
    </w:p>
    <w:p w14:paraId="0FDF0D43" w14:textId="7C4DBD4F" w:rsidR="008200FC" w:rsidRPr="00A66775" w:rsidRDefault="008200FC" w:rsidP="008200FC">
      <w:pPr>
        <w:pStyle w:val="NumberedLevel112"/>
      </w:pPr>
      <w:r w:rsidRPr="00A66775">
        <w:t>Resignation from the Association will be effective immediately, unless an alternate period</w:t>
      </w:r>
      <w:r w:rsidR="00BE46D1" w:rsidRPr="00A66775">
        <w:t xml:space="preserve"> of notice</w:t>
      </w:r>
      <w:r w:rsidRPr="00A66775">
        <w:t xml:space="preserve"> is arranged between the Member and the Committee Member</w:t>
      </w:r>
      <w:r w:rsidR="00BE46D1" w:rsidRPr="00A66775">
        <w:t>.</w:t>
      </w:r>
    </w:p>
    <w:p w14:paraId="55DA24B9" w14:textId="4D64878B" w:rsidR="00BE46D1" w:rsidRPr="00A66775" w:rsidRDefault="00BE46D1" w:rsidP="00BE46D1">
      <w:pPr>
        <w:pStyle w:val="NumberedLevel112"/>
      </w:pPr>
      <w:r w:rsidRPr="00A66775">
        <w:t>The Secretary shall be informed in writing of any resignation received.</w:t>
      </w:r>
    </w:p>
    <w:p w14:paraId="6A43AEF5" w14:textId="3E9E3826" w:rsidR="008200FC" w:rsidRPr="00A66775" w:rsidRDefault="008200FC" w:rsidP="008200FC">
      <w:pPr>
        <w:pStyle w:val="NumberedLevel112"/>
      </w:pPr>
      <w:r w:rsidRPr="00A66775">
        <w:t>The Member’s name and personal details shall be removed from the Register of Members as soon as possible after the resignation comes into effect.</w:t>
      </w:r>
    </w:p>
    <w:p w14:paraId="32EFAD9B" w14:textId="77777777" w:rsidR="008D10D9" w:rsidRPr="00A66775" w:rsidRDefault="008D10D9" w:rsidP="008C3E38">
      <w:bookmarkStart w:id="89" w:name="_Toc302661579"/>
    </w:p>
    <w:p w14:paraId="2FE3DE2A" w14:textId="49251F5F" w:rsidR="008D10D9" w:rsidRPr="00A66775" w:rsidRDefault="008D10D9" w:rsidP="001D39FE">
      <w:pPr>
        <w:pStyle w:val="NumberedLevel1"/>
        <w:rPr>
          <w:bCs/>
        </w:rPr>
      </w:pPr>
      <w:bookmarkStart w:id="90" w:name="_Toc328922889"/>
      <w:bookmarkStart w:id="91" w:name="_Toc328923790"/>
      <w:bookmarkStart w:id="92" w:name="_Toc328923980"/>
      <w:bookmarkStart w:id="93" w:name="_Toc328924182"/>
      <w:bookmarkStart w:id="94" w:name="_Toc328924570"/>
      <w:bookmarkStart w:id="95" w:name="_Toc328925055"/>
      <w:bookmarkStart w:id="96" w:name="_Toc328925293"/>
      <w:bookmarkStart w:id="97" w:name="_Toc145950327"/>
      <w:r w:rsidRPr="00A66775">
        <w:t>Fees</w:t>
      </w:r>
      <w:bookmarkEnd w:id="89"/>
      <w:bookmarkEnd w:id="90"/>
      <w:bookmarkEnd w:id="91"/>
      <w:bookmarkEnd w:id="92"/>
      <w:bookmarkEnd w:id="93"/>
      <w:bookmarkEnd w:id="94"/>
      <w:bookmarkEnd w:id="95"/>
      <w:bookmarkEnd w:id="96"/>
      <w:bookmarkEnd w:id="97"/>
    </w:p>
    <w:p w14:paraId="1C6D8E7B" w14:textId="5F070108" w:rsidR="00890CA3" w:rsidRPr="00A66775" w:rsidRDefault="00890CA3" w:rsidP="00890CA3">
      <w:pPr>
        <w:pStyle w:val="NumberedLevel112"/>
        <w:numPr>
          <w:ilvl w:val="0"/>
          <w:numId w:val="89"/>
        </w:numPr>
      </w:pPr>
      <w:bookmarkStart w:id="98" w:name="_Toc302661580"/>
      <w:r w:rsidRPr="00A66775">
        <w:t>Membership Fees</w:t>
      </w:r>
      <w:r w:rsidR="00794324" w:rsidRPr="00A66775">
        <w:t>:</w:t>
      </w:r>
    </w:p>
    <w:p w14:paraId="608842DA" w14:textId="451F7AA7" w:rsidR="00697571" w:rsidRDefault="008D10D9" w:rsidP="00AB633A">
      <w:pPr>
        <w:pStyle w:val="Numberedlevel2"/>
        <w:numPr>
          <w:ilvl w:val="0"/>
          <w:numId w:val="90"/>
        </w:numPr>
      </w:pPr>
      <w:r w:rsidRPr="00A66775">
        <w:t xml:space="preserve">The Membership Fees of </w:t>
      </w:r>
      <w:r w:rsidR="0062666B" w:rsidRPr="00A66775">
        <w:t>the WCMS</w:t>
      </w:r>
      <w:r w:rsidRPr="00A66775">
        <w:t xml:space="preserve"> shall be determined by a resolution of the </w:t>
      </w:r>
      <w:r w:rsidR="00536DAD" w:rsidRPr="00A66775">
        <w:t>Committee</w:t>
      </w:r>
      <w:r w:rsidR="00697571">
        <w:t>. Sixty (</w:t>
      </w:r>
      <w:r w:rsidR="00697571" w:rsidRPr="00697571">
        <w:t>60</w:t>
      </w:r>
      <w:r w:rsidR="00697571">
        <w:t>)</w:t>
      </w:r>
      <w:r w:rsidR="00697571" w:rsidRPr="00697571">
        <w:t xml:space="preserve"> </w:t>
      </w:r>
      <w:r w:rsidR="004234BC" w:rsidRPr="00697571">
        <w:t>days’ notice</w:t>
      </w:r>
      <w:r w:rsidR="00697571" w:rsidRPr="00697571">
        <w:t xml:space="preserve"> shall be given of any change in fees prior to 1</w:t>
      </w:r>
      <w:r w:rsidR="004234BC">
        <w:t>st</w:t>
      </w:r>
      <w:r w:rsidR="00697571" w:rsidRPr="00697571">
        <w:t xml:space="preserve"> July</w:t>
      </w:r>
      <w:r w:rsidR="004234BC">
        <w:t>.</w:t>
      </w:r>
    </w:p>
    <w:p w14:paraId="3C361394" w14:textId="4A23F559" w:rsidR="008D10D9" w:rsidRPr="00A66775" w:rsidRDefault="008D10D9" w:rsidP="00AB633A">
      <w:pPr>
        <w:pStyle w:val="Numberedlevel2"/>
        <w:numPr>
          <w:ilvl w:val="0"/>
          <w:numId w:val="90"/>
        </w:numPr>
      </w:pPr>
      <w:r w:rsidRPr="00A66775">
        <w:t>Membership Fees shall become payable on 1</w:t>
      </w:r>
      <w:r w:rsidRPr="00697571">
        <w:rPr>
          <w:vertAlign w:val="superscript"/>
        </w:rPr>
        <w:t>st</w:t>
      </w:r>
      <w:r w:rsidRPr="00A66775">
        <w:t xml:space="preserve"> July in each calendar year</w:t>
      </w:r>
    </w:p>
    <w:p w14:paraId="7E919F68" w14:textId="204CE5BA" w:rsidR="00792BFC" w:rsidRPr="00A66775" w:rsidRDefault="00792BFC" w:rsidP="00890CA3">
      <w:pPr>
        <w:pStyle w:val="Numberedlevel2"/>
      </w:pPr>
      <w:r w:rsidRPr="00A66775">
        <w:t xml:space="preserve">The Membership Fee must be paid within the </w:t>
      </w:r>
      <w:r w:rsidR="00091642" w:rsidRPr="00A66775">
        <w:t xml:space="preserve">prescribed </w:t>
      </w:r>
      <w:r w:rsidRPr="00A66775">
        <w:t>time as determined by the Committee and listed in the Management Guidelines, refer to Section 49</w:t>
      </w:r>
    </w:p>
    <w:p w14:paraId="5BAB6C9B" w14:textId="76F6433C" w:rsidR="00792BFC" w:rsidRPr="00A66775" w:rsidRDefault="00091642" w:rsidP="00091642">
      <w:pPr>
        <w:pStyle w:val="NumberedLevel3"/>
      </w:pPr>
      <w:r w:rsidRPr="00A66775">
        <w:t>A member failing</w:t>
      </w:r>
      <w:r w:rsidR="00792BFC" w:rsidRPr="00A66775">
        <w:t xml:space="preserve"> to pay the Membership Fee within the prescribed time will be deemed to have resigned from the WCMS, refer Section 9</w:t>
      </w:r>
    </w:p>
    <w:p w14:paraId="65962087" w14:textId="62EEBEF7" w:rsidR="008E69B0" w:rsidRPr="00A66775" w:rsidRDefault="008E69B0" w:rsidP="00091642">
      <w:pPr>
        <w:pStyle w:val="NumberedLevel3"/>
      </w:pPr>
      <w:r w:rsidRPr="00A66775">
        <w:t xml:space="preserve">Any member deemed to have resigned due to their failure to pay the Membership </w:t>
      </w:r>
      <w:r w:rsidR="00E15A55" w:rsidRPr="00A66775">
        <w:t xml:space="preserve">Fee </w:t>
      </w:r>
      <w:r w:rsidRPr="00A66775">
        <w:t>must be Served a Notice of this determination in accordance with Section 43.</w:t>
      </w:r>
    </w:p>
    <w:p w14:paraId="0199E4CB" w14:textId="03D70D2D" w:rsidR="008D10D9" w:rsidRPr="00A66775" w:rsidRDefault="008D10D9" w:rsidP="00890CA3">
      <w:pPr>
        <w:pStyle w:val="Numberedlevel2"/>
      </w:pPr>
      <w:r w:rsidRPr="00A66775">
        <w:t>For a person who becomes a Member between 1</w:t>
      </w:r>
      <w:r w:rsidRPr="00A66775">
        <w:rPr>
          <w:vertAlign w:val="superscript"/>
        </w:rPr>
        <w:t>st</w:t>
      </w:r>
      <w:r w:rsidRPr="00A66775">
        <w:t xml:space="preserve"> January and 31</w:t>
      </w:r>
      <w:r w:rsidRPr="00A66775">
        <w:rPr>
          <w:vertAlign w:val="superscript"/>
        </w:rPr>
        <w:t>st</w:t>
      </w:r>
      <w:r w:rsidRPr="00A66775">
        <w:t xml:space="preserve"> March, in each calendar year, the Membership Fee payable shall be half the Annual Membership Fee</w:t>
      </w:r>
    </w:p>
    <w:p w14:paraId="07EAF2ED" w14:textId="6C2139F5" w:rsidR="008D10D9" w:rsidRPr="00A66775" w:rsidRDefault="008D10D9" w:rsidP="00890CA3">
      <w:pPr>
        <w:pStyle w:val="Numberedlevel2"/>
      </w:pPr>
      <w:r w:rsidRPr="00A66775">
        <w:t>For a person who becomes a Member after 31</w:t>
      </w:r>
      <w:r w:rsidRPr="00A66775">
        <w:rPr>
          <w:vertAlign w:val="superscript"/>
        </w:rPr>
        <w:t>st</w:t>
      </w:r>
      <w:r w:rsidRPr="00A66775">
        <w:t xml:space="preserve"> March, in each calendar year, the Membership Fee payable shall be as determined by the Committee</w:t>
      </w:r>
    </w:p>
    <w:p w14:paraId="69FBC1FB" w14:textId="39FDCEB3" w:rsidR="00DB702A" w:rsidRPr="00A66775" w:rsidRDefault="00DB702A" w:rsidP="00890CA3">
      <w:pPr>
        <w:pStyle w:val="Numberedlevel2"/>
      </w:pPr>
      <w:r w:rsidRPr="00A66775">
        <w:t>The applicable fees are listed in the</w:t>
      </w:r>
      <w:r w:rsidR="0008286F" w:rsidRPr="00A66775">
        <w:t xml:space="preserve"> Management Guidelines</w:t>
      </w:r>
      <w:r w:rsidRPr="00A66775">
        <w:t xml:space="preserve">, refer to </w:t>
      </w:r>
      <w:r w:rsidR="00BC2A88" w:rsidRPr="00A66775">
        <w:t>Section 49</w:t>
      </w:r>
      <w:r w:rsidRPr="00A66775">
        <w:t>.</w:t>
      </w:r>
    </w:p>
    <w:p w14:paraId="5B7623E5" w14:textId="0C963292" w:rsidR="008D10D9" w:rsidRPr="00A66775" w:rsidRDefault="00890CA3" w:rsidP="00890CA3">
      <w:pPr>
        <w:pStyle w:val="NumberedLevel112"/>
      </w:pPr>
      <w:r w:rsidRPr="00A66775">
        <w:t>Other Fees</w:t>
      </w:r>
      <w:r w:rsidR="00794324" w:rsidRPr="00A66775">
        <w:t>:</w:t>
      </w:r>
    </w:p>
    <w:p w14:paraId="1EDA0FDB" w14:textId="08EA4F82" w:rsidR="00890CA3" w:rsidRPr="00A66775" w:rsidRDefault="00890CA3" w:rsidP="00890CA3">
      <w:pPr>
        <w:pStyle w:val="Numberedlevel2"/>
        <w:numPr>
          <w:ilvl w:val="0"/>
          <w:numId w:val="91"/>
        </w:numPr>
      </w:pPr>
      <w:r w:rsidRPr="00A66775">
        <w:t xml:space="preserve">All other Fees of </w:t>
      </w:r>
      <w:r w:rsidR="0062666B" w:rsidRPr="00A66775">
        <w:t>the WCMS</w:t>
      </w:r>
      <w:r w:rsidRPr="00A66775">
        <w:t xml:space="preserve"> shall be determined by a resolution of the Committee as and when required</w:t>
      </w:r>
      <w:r w:rsidR="00731409" w:rsidRPr="00A66775">
        <w:t>.</w:t>
      </w:r>
    </w:p>
    <w:p w14:paraId="36FAE9C7" w14:textId="1AADBADE" w:rsidR="00890CA3" w:rsidRPr="00A66775" w:rsidRDefault="00890CA3" w:rsidP="00890CA3">
      <w:pPr>
        <w:pStyle w:val="Numberedlevel2"/>
        <w:numPr>
          <w:ilvl w:val="0"/>
          <w:numId w:val="91"/>
        </w:numPr>
      </w:pPr>
      <w:r w:rsidRPr="00A66775">
        <w:t>All other fees are listed in The Management Guidelines, refer to Section 49</w:t>
      </w:r>
      <w:r w:rsidR="00462B93" w:rsidRPr="00A66775">
        <w:t>.</w:t>
      </w:r>
    </w:p>
    <w:p w14:paraId="035FAF0E" w14:textId="77777777" w:rsidR="00890CA3" w:rsidRPr="00A66775" w:rsidRDefault="00890CA3" w:rsidP="008C3E38"/>
    <w:p w14:paraId="5E4BFD91" w14:textId="13219162" w:rsidR="008D10D9" w:rsidRPr="00A66775" w:rsidRDefault="008D10D9" w:rsidP="001D39FE">
      <w:pPr>
        <w:pStyle w:val="NumberedLevel1"/>
        <w:rPr>
          <w:bCs/>
        </w:rPr>
      </w:pPr>
      <w:bookmarkStart w:id="99" w:name="_Toc328922890"/>
      <w:bookmarkStart w:id="100" w:name="_Toc328923791"/>
      <w:bookmarkStart w:id="101" w:name="_Toc328923981"/>
      <w:bookmarkStart w:id="102" w:name="_Toc328924183"/>
      <w:bookmarkStart w:id="103" w:name="_Toc328924571"/>
      <w:bookmarkStart w:id="104" w:name="_Toc328925056"/>
      <w:bookmarkStart w:id="105" w:name="_Toc328925294"/>
      <w:bookmarkStart w:id="106" w:name="_Toc145950328"/>
      <w:r w:rsidRPr="00A66775">
        <w:lastRenderedPageBreak/>
        <w:t>Members’ Liabilities</w:t>
      </w:r>
      <w:bookmarkEnd w:id="98"/>
      <w:bookmarkEnd w:id="99"/>
      <w:bookmarkEnd w:id="100"/>
      <w:bookmarkEnd w:id="101"/>
      <w:bookmarkEnd w:id="102"/>
      <w:bookmarkEnd w:id="103"/>
      <w:bookmarkEnd w:id="104"/>
      <w:bookmarkEnd w:id="105"/>
      <w:bookmarkEnd w:id="106"/>
    </w:p>
    <w:p w14:paraId="244B7F17" w14:textId="565FF1A5" w:rsidR="008D10D9" w:rsidRPr="003B32D1" w:rsidRDefault="008D10D9" w:rsidP="008D10D9">
      <w:pPr>
        <w:spacing w:before="60" w:after="60"/>
        <w:jc w:val="both"/>
        <w:rPr>
          <w:color w:val="000000" w:themeColor="text1"/>
        </w:rPr>
      </w:pPr>
      <w:r w:rsidRPr="00A66775">
        <w:rPr>
          <w:color w:val="000000" w:themeColor="text1"/>
        </w:rPr>
        <w:t xml:space="preserve">The liability of a Member to contribute towards the payment of the debts and liabilities of </w:t>
      </w:r>
      <w:r w:rsidR="0062666B" w:rsidRPr="00A66775">
        <w:rPr>
          <w:color w:val="000000" w:themeColor="text1"/>
        </w:rPr>
        <w:t>the WCMS</w:t>
      </w:r>
      <w:r w:rsidRPr="00A66775">
        <w:rPr>
          <w:color w:val="000000" w:themeColor="text1"/>
        </w:rPr>
        <w:t xml:space="preserve"> or the costs, charges, and expenses of the winding up of </w:t>
      </w:r>
      <w:r w:rsidR="0062666B" w:rsidRPr="00A66775">
        <w:rPr>
          <w:color w:val="000000" w:themeColor="text1"/>
        </w:rPr>
        <w:t>the WCMS</w:t>
      </w:r>
      <w:r w:rsidRPr="00A66775">
        <w:rPr>
          <w:color w:val="000000" w:themeColor="text1"/>
        </w:rPr>
        <w:t xml:space="preserve"> is limited to the amount</w:t>
      </w:r>
      <w:r w:rsidR="00D062B9" w:rsidRPr="00A66775">
        <w:rPr>
          <w:color w:val="000000" w:themeColor="text1"/>
        </w:rPr>
        <w:t>s</w:t>
      </w:r>
      <w:r w:rsidRPr="00A66775">
        <w:rPr>
          <w:color w:val="000000" w:themeColor="text1"/>
        </w:rPr>
        <w:t xml:space="preserve"> unpaid by the Member in relation to Membership </w:t>
      </w:r>
      <w:r w:rsidR="00BE46D1" w:rsidRPr="00A66775">
        <w:rPr>
          <w:color w:val="000000" w:themeColor="text1"/>
        </w:rPr>
        <w:t>Fees</w:t>
      </w:r>
      <w:r w:rsidRPr="00A66775">
        <w:rPr>
          <w:color w:val="000000" w:themeColor="text1"/>
        </w:rPr>
        <w:t xml:space="preserve"> as required by Section 1</w:t>
      </w:r>
      <w:r w:rsidR="00BC5331" w:rsidRPr="00A66775">
        <w:rPr>
          <w:color w:val="000000" w:themeColor="text1"/>
        </w:rPr>
        <w:t>1</w:t>
      </w:r>
      <w:r w:rsidRPr="00A66775">
        <w:rPr>
          <w:color w:val="000000" w:themeColor="text1"/>
        </w:rPr>
        <w:t>.</w:t>
      </w:r>
    </w:p>
    <w:p w14:paraId="7F575FE8" w14:textId="77777777" w:rsidR="008D10D9" w:rsidRPr="003B32D1" w:rsidRDefault="008D10D9" w:rsidP="008D10D9">
      <w:pPr>
        <w:spacing w:before="60" w:after="60"/>
        <w:jc w:val="both"/>
        <w:rPr>
          <w:color w:val="000000" w:themeColor="text1"/>
        </w:rPr>
      </w:pPr>
    </w:p>
    <w:p w14:paraId="56073D38" w14:textId="61E4DC90" w:rsidR="008D10D9" w:rsidRPr="003B32D1" w:rsidRDefault="008D10D9" w:rsidP="001D39FE">
      <w:pPr>
        <w:pStyle w:val="NumberedLevel1"/>
      </w:pPr>
      <w:bookmarkStart w:id="107" w:name="_Toc302661581"/>
      <w:bookmarkStart w:id="108" w:name="_Toc145950329"/>
      <w:r w:rsidRPr="003B32D1">
        <w:t>Disciplining of Members</w:t>
      </w:r>
      <w:bookmarkEnd w:id="107"/>
      <w:bookmarkEnd w:id="108"/>
    </w:p>
    <w:p w14:paraId="6EC46395" w14:textId="15E695BE" w:rsidR="008D10D9" w:rsidRPr="003B32D1" w:rsidRDefault="008D10D9" w:rsidP="00BC2A88">
      <w:pPr>
        <w:pStyle w:val="NumberedLevel112"/>
        <w:numPr>
          <w:ilvl w:val="0"/>
          <w:numId w:val="29"/>
        </w:numPr>
      </w:pPr>
      <w:r w:rsidRPr="003B32D1">
        <w:t xml:space="preserve">If the Committee is of the opinion that a </w:t>
      </w:r>
      <w:r w:rsidR="00097C63" w:rsidRPr="003B32D1">
        <w:t>Member</w:t>
      </w:r>
      <w:r w:rsidR="00462B93">
        <w:t>:</w:t>
      </w:r>
    </w:p>
    <w:p w14:paraId="7F2D4DF3" w14:textId="3D7AEC5C" w:rsidR="008D10D9" w:rsidRPr="003B32D1" w:rsidRDefault="008D10D9" w:rsidP="00BC2A88">
      <w:pPr>
        <w:pStyle w:val="Numberedlevel2"/>
        <w:numPr>
          <w:ilvl w:val="0"/>
          <w:numId w:val="12"/>
        </w:numPr>
        <w:rPr>
          <w:color w:val="000000" w:themeColor="text1"/>
        </w:rPr>
      </w:pPr>
      <w:r w:rsidRPr="003B32D1">
        <w:rPr>
          <w:color w:val="000000" w:themeColor="text1"/>
        </w:rPr>
        <w:t>has persistently refused or neglected to comply with a provision of these Rules; or</w:t>
      </w:r>
    </w:p>
    <w:p w14:paraId="0814692E" w14:textId="5C01E9F5" w:rsidR="008D10D9" w:rsidRPr="003B32D1" w:rsidRDefault="008D10D9" w:rsidP="008956F3">
      <w:pPr>
        <w:pStyle w:val="Numberedlevel2"/>
        <w:rPr>
          <w:color w:val="000000" w:themeColor="text1"/>
        </w:rPr>
      </w:pPr>
      <w:r w:rsidRPr="003B32D1">
        <w:rPr>
          <w:color w:val="000000" w:themeColor="text1"/>
        </w:rPr>
        <w:t xml:space="preserve">has persistently and wilfully acted in a manner prejudicial to the interests of </w:t>
      </w:r>
      <w:r w:rsidR="0062666B">
        <w:rPr>
          <w:color w:val="000000" w:themeColor="text1"/>
        </w:rPr>
        <w:t>the WCMS</w:t>
      </w:r>
    </w:p>
    <w:p w14:paraId="1213AD9B" w14:textId="77777777" w:rsidR="008D10D9" w:rsidRPr="003B32D1" w:rsidRDefault="008D10D9" w:rsidP="008956F3">
      <w:pPr>
        <w:pStyle w:val="Numberedlevel2"/>
        <w:rPr>
          <w:color w:val="000000" w:themeColor="text1"/>
        </w:rPr>
      </w:pPr>
      <w:r w:rsidRPr="003B32D1">
        <w:rPr>
          <w:color w:val="000000" w:themeColor="text1"/>
        </w:rPr>
        <w:t>the Committee may, by resolution:</w:t>
      </w:r>
    </w:p>
    <w:p w14:paraId="17F7C703" w14:textId="583B2CCD" w:rsidR="008D10D9" w:rsidRPr="003B32D1" w:rsidRDefault="008D10D9" w:rsidP="003B32D1">
      <w:pPr>
        <w:pStyle w:val="NumberedLevel3"/>
        <w:rPr>
          <w:color w:val="000000" w:themeColor="text1"/>
        </w:rPr>
      </w:pPr>
      <w:r w:rsidRPr="003B32D1">
        <w:rPr>
          <w:color w:val="000000" w:themeColor="text1"/>
        </w:rPr>
        <w:t xml:space="preserve">expel the Member from </w:t>
      </w:r>
      <w:r w:rsidR="0062666B">
        <w:rPr>
          <w:color w:val="000000" w:themeColor="text1"/>
        </w:rPr>
        <w:t>the WCMS</w:t>
      </w:r>
      <w:r w:rsidRPr="003B32D1">
        <w:rPr>
          <w:color w:val="000000" w:themeColor="text1"/>
        </w:rPr>
        <w:t>; or</w:t>
      </w:r>
    </w:p>
    <w:p w14:paraId="179A7E4E" w14:textId="1095BF6A" w:rsidR="008D10D9" w:rsidRPr="003B32D1" w:rsidRDefault="008956F3" w:rsidP="003B32D1">
      <w:pPr>
        <w:pStyle w:val="NumberedLevel3"/>
        <w:rPr>
          <w:color w:val="000000" w:themeColor="text1"/>
        </w:rPr>
      </w:pPr>
      <w:r w:rsidRPr="003B32D1">
        <w:rPr>
          <w:color w:val="000000" w:themeColor="text1"/>
        </w:rPr>
        <w:t>s</w:t>
      </w:r>
      <w:r w:rsidR="008D10D9" w:rsidRPr="003B32D1">
        <w:rPr>
          <w:color w:val="000000" w:themeColor="text1"/>
        </w:rPr>
        <w:t xml:space="preserve">uspend the Member from the rights and privileges of membership of </w:t>
      </w:r>
      <w:r w:rsidR="0062666B">
        <w:rPr>
          <w:color w:val="000000" w:themeColor="text1"/>
        </w:rPr>
        <w:t>the WCMS</w:t>
      </w:r>
      <w:r w:rsidR="008D10D9" w:rsidRPr="003B32D1">
        <w:rPr>
          <w:color w:val="000000" w:themeColor="text1"/>
        </w:rPr>
        <w:t xml:space="preserve"> for a specified period that the committee may </w:t>
      </w:r>
      <w:r w:rsidR="00462B93">
        <w:rPr>
          <w:color w:val="000000" w:themeColor="text1"/>
        </w:rPr>
        <w:t>impose</w:t>
      </w:r>
      <w:r w:rsidR="008D10D9" w:rsidRPr="003B32D1">
        <w:rPr>
          <w:color w:val="000000" w:themeColor="text1"/>
        </w:rPr>
        <w:t xml:space="preserve">; or </w:t>
      </w:r>
    </w:p>
    <w:p w14:paraId="1CEC435D" w14:textId="4C595734" w:rsidR="008D10D9" w:rsidRPr="003B32D1" w:rsidRDefault="008D10D9" w:rsidP="003B32D1">
      <w:pPr>
        <w:pStyle w:val="NumberedLevel3"/>
        <w:rPr>
          <w:color w:val="000000" w:themeColor="text1"/>
        </w:rPr>
      </w:pPr>
      <w:r w:rsidRPr="003B32D1">
        <w:rPr>
          <w:color w:val="000000" w:themeColor="text1"/>
        </w:rPr>
        <w:t>request the Member to resign his membership</w:t>
      </w:r>
      <w:r w:rsidR="00615360">
        <w:rPr>
          <w:color w:val="000000" w:themeColor="text1"/>
        </w:rPr>
        <w:t>.</w:t>
      </w:r>
    </w:p>
    <w:p w14:paraId="2EE11623" w14:textId="0D7B8EAB" w:rsidR="008D10D9" w:rsidRPr="003B32D1" w:rsidRDefault="008D10D9" w:rsidP="001D39FE">
      <w:pPr>
        <w:pStyle w:val="NumberedLevel112"/>
      </w:pPr>
      <w:r w:rsidRPr="003B32D1">
        <w:t>A resolution of the Committee under Section 1</w:t>
      </w:r>
      <w:r w:rsidR="00BC5331">
        <w:t>3</w:t>
      </w:r>
      <w:r w:rsidRPr="003B32D1">
        <w:t>(1) is of no effect unless the Committee, at a meeting held not earlier than 14 days and not later than 28 days after service on the Member of a notice under Section 1</w:t>
      </w:r>
      <w:r w:rsidR="00BC5331">
        <w:t>3</w:t>
      </w:r>
      <w:r w:rsidRPr="003B32D1">
        <w:t>(3), confirms the resolution in accordance with this section.</w:t>
      </w:r>
    </w:p>
    <w:p w14:paraId="0C1AFDE8" w14:textId="699354BC" w:rsidR="008D10D9" w:rsidRPr="003B32D1" w:rsidRDefault="008D10D9" w:rsidP="001D39FE">
      <w:pPr>
        <w:pStyle w:val="NumberedLevel112"/>
      </w:pPr>
      <w:r w:rsidRPr="003B32D1">
        <w:t>If the Committee passes a resolution under Section 1</w:t>
      </w:r>
      <w:r w:rsidR="00BC5331">
        <w:t>3</w:t>
      </w:r>
      <w:r w:rsidRPr="003B32D1">
        <w:t>(1), the Secretary must, as soon as practicable, serve a written notice on the Member:</w:t>
      </w:r>
    </w:p>
    <w:p w14:paraId="028B61CF" w14:textId="58FEA828" w:rsidR="008D10D9" w:rsidRPr="003B32D1" w:rsidRDefault="008D10D9" w:rsidP="00BC2A88">
      <w:pPr>
        <w:pStyle w:val="Numberedlevel2"/>
        <w:numPr>
          <w:ilvl w:val="0"/>
          <w:numId w:val="13"/>
        </w:numPr>
        <w:rPr>
          <w:color w:val="000000" w:themeColor="text1"/>
        </w:rPr>
      </w:pPr>
      <w:r w:rsidRPr="003B32D1">
        <w:rPr>
          <w:color w:val="000000" w:themeColor="text1"/>
        </w:rPr>
        <w:t>setting out the resolution of the Committee and the grounds on which it is based</w:t>
      </w:r>
    </w:p>
    <w:p w14:paraId="38340257" w14:textId="5CC2687A" w:rsidR="008D10D9" w:rsidRPr="003B32D1" w:rsidRDefault="008D10D9" w:rsidP="008956F3">
      <w:pPr>
        <w:pStyle w:val="Numberedlevel2"/>
        <w:rPr>
          <w:color w:val="000000" w:themeColor="text1"/>
        </w:rPr>
      </w:pPr>
      <w:r w:rsidRPr="003B32D1">
        <w:rPr>
          <w:color w:val="000000" w:themeColor="text1"/>
        </w:rPr>
        <w:t>stating that the member may address the Committee at a Meeting to be held not earlier than 14 days and not later than 28 days after service of the notice</w:t>
      </w:r>
    </w:p>
    <w:p w14:paraId="3E4A89AB" w14:textId="0FA05AE3" w:rsidR="008D10D9" w:rsidRPr="003B32D1" w:rsidRDefault="008D10D9" w:rsidP="008956F3">
      <w:pPr>
        <w:pStyle w:val="Numberedlevel2"/>
        <w:rPr>
          <w:color w:val="000000" w:themeColor="text1"/>
        </w:rPr>
      </w:pPr>
      <w:r w:rsidRPr="003B32D1">
        <w:rPr>
          <w:color w:val="000000" w:themeColor="text1"/>
        </w:rPr>
        <w:t xml:space="preserve">stating the date, </w:t>
      </w:r>
      <w:r w:rsidR="00097C63" w:rsidRPr="003B32D1">
        <w:rPr>
          <w:color w:val="000000" w:themeColor="text1"/>
        </w:rPr>
        <w:t>place,</w:t>
      </w:r>
      <w:r w:rsidRPr="003B32D1">
        <w:rPr>
          <w:color w:val="000000" w:themeColor="text1"/>
        </w:rPr>
        <w:t xml:space="preserve"> and time of that Meeting</w:t>
      </w:r>
    </w:p>
    <w:p w14:paraId="4C90293B" w14:textId="254136BF" w:rsidR="008D10D9" w:rsidRPr="003B32D1" w:rsidRDefault="008D10D9" w:rsidP="008956F3">
      <w:pPr>
        <w:pStyle w:val="Numberedlevel2"/>
        <w:rPr>
          <w:color w:val="000000" w:themeColor="text1"/>
        </w:rPr>
      </w:pPr>
      <w:r w:rsidRPr="003B32D1">
        <w:rPr>
          <w:color w:val="000000" w:themeColor="text1"/>
        </w:rPr>
        <w:t>informing the Member that the Member may do either or both of the following:</w:t>
      </w:r>
    </w:p>
    <w:p w14:paraId="518A9A8B" w14:textId="15CB6479" w:rsidR="008D10D9" w:rsidRPr="003B32D1" w:rsidRDefault="008D10D9" w:rsidP="00BC2A88">
      <w:pPr>
        <w:pStyle w:val="NumberedLevel3"/>
        <w:numPr>
          <w:ilvl w:val="0"/>
          <w:numId w:val="16"/>
        </w:numPr>
        <w:rPr>
          <w:color w:val="000000" w:themeColor="text1"/>
        </w:rPr>
      </w:pPr>
      <w:r w:rsidRPr="003B32D1">
        <w:rPr>
          <w:color w:val="000000" w:themeColor="text1"/>
        </w:rPr>
        <w:t>attend and speak at that Meeting</w:t>
      </w:r>
    </w:p>
    <w:p w14:paraId="4D57A5BB" w14:textId="55F9306A" w:rsidR="008D10D9" w:rsidRPr="003B32D1" w:rsidRDefault="008D10D9" w:rsidP="008956F3">
      <w:pPr>
        <w:pStyle w:val="NumberedLevel3"/>
        <w:rPr>
          <w:color w:val="000000" w:themeColor="text1"/>
        </w:rPr>
      </w:pPr>
      <w:r w:rsidRPr="003B32D1">
        <w:rPr>
          <w:color w:val="000000" w:themeColor="text1"/>
        </w:rPr>
        <w:t>submit to the Committee at or before the date of that Meeting written representations relating to the resolution.</w:t>
      </w:r>
    </w:p>
    <w:p w14:paraId="367DCB9A" w14:textId="661DEBEB" w:rsidR="008D10D9" w:rsidRPr="003B32D1" w:rsidRDefault="008D10D9" w:rsidP="001D39FE">
      <w:pPr>
        <w:pStyle w:val="NumberedLevel112"/>
      </w:pPr>
      <w:r w:rsidRPr="003B32D1">
        <w:t>Subject to the Act, Section 50, at a Meeting of the Committee mentioned in Section 1</w:t>
      </w:r>
      <w:r w:rsidR="00BC5331">
        <w:t>3</w:t>
      </w:r>
      <w:r w:rsidRPr="003B32D1">
        <w:t>(2), the Committee must:</w:t>
      </w:r>
    </w:p>
    <w:p w14:paraId="12F8B687" w14:textId="2B3B5E5F" w:rsidR="008D10D9" w:rsidRPr="003B32D1" w:rsidRDefault="008D10D9" w:rsidP="00BC2A88">
      <w:pPr>
        <w:pStyle w:val="Numberedlevel2"/>
        <w:numPr>
          <w:ilvl w:val="0"/>
          <w:numId w:val="17"/>
        </w:numPr>
        <w:rPr>
          <w:color w:val="000000" w:themeColor="text1"/>
        </w:rPr>
      </w:pPr>
      <w:r w:rsidRPr="003B32D1">
        <w:rPr>
          <w:color w:val="000000" w:themeColor="text1"/>
        </w:rPr>
        <w:t>give to the Member mentioned in Section 1</w:t>
      </w:r>
      <w:r w:rsidR="00BC5331">
        <w:rPr>
          <w:color w:val="000000" w:themeColor="text1"/>
        </w:rPr>
        <w:t>3</w:t>
      </w:r>
      <w:r w:rsidRPr="003B32D1">
        <w:rPr>
          <w:color w:val="000000" w:themeColor="text1"/>
        </w:rPr>
        <w:t>(1) an opportunity to make oral representations</w:t>
      </w:r>
    </w:p>
    <w:p w14:paraId="6A7F1BE0" w14:textId="35BE0DFD" w:rsidR="008D10D9" w:rsidRPr="003B32D1" w:rsidRDefault="008D10D9" w:rsidP="008956F3">
      <w:pPr>
        <w:pStyle w:val="Numberedlevel2"/>
        <w:rPr>
          <w:color w:val="000000" w:themeColor="text1"/>
        </w:rPr>
      </w:pPr>
      <w:r w:rsidRPr="003B32D1">
        <w:rPr>
          <w:color w:val="000000" w:themeColor="text1"/>
        </w:rPr>
        <w:t>give due consideration to any written representations submitted to the Committee by that Member at or before the meeting</w:t>
      </w:r>
    </w:p>
    <w:p w14:paraId="295D617A" w14:textId="7D3E9CBA" w:rsidR="008D10D9" w:rsidRPr="003B32D1" w:rsidRDefault="008D10D9" w:rsidP="008956F3">
      <w:pPr>
        <w:pStyle w:val="Numberedlevel2"/>
        <w:rPr>
          <w:color w:val="000000" w:themeColor="text1"/>
        </w:rPr>
      </w:pPr>
      <w:r w:rsidRPr="003B32D1">
        <w:rPr>
          <w:color w:val="000000" w:themeColor="text1"/>
        </w:rPr>
        <w:t>by resolution decide whether to confirm or to revoke the resolution of the Committee made under Section 1</w:t>
      </w:r>
      <w:r w:rsidR="00BC5331">
        <w:rPr>
          <w:color w:val="000000" w:themeColor="text1"/>
        </w:rPr>
        <w:t>3</w:t>
      </w:r>
      <w:r w:rsidRPr="003B32D1">
        <w:rPr>
          <w:color w:val="000000" w:themeColor="text1"/>
        </w:rPr>
        <w:t>(1).</w:t>
      </w:r>
    </w:p>
    <w:p w14:paraId="7E715DE2" w14:textId="44E86CA4" w:rsidR="008D10D9" w:rsidRPr="003B32D1" w:rsidRDefault="008D10D9" w:rsidP="001D39FE">
      <w:pPr>
        <w:pStyle w:val="NumberedLevel112"/>
      </w:pPr>
      <w:r w:rsidRPr="003B32D1">
        <w:t>If the Committee confirms a resolution under Section 1</w:t>
      </w:r>
      <w:r w:rsidR="00BC5331">
        <w:t>3</w:t>
      </w:r>
      <w:r w:rsidRPr="003B32D1">
        <w:t>(4), the Secretary must, within 7 days after that confirmation, by written notice inform the Member of that confirmation and of the Member’s right of appeal under Section 1</w:t>
      </w:r>
      <w:r w:rsidR="00BC5331">
        <w:t>4</w:t>
      </w:r>
      <w:r w:rsidRPr="003B32D1">
        <w:t>.</w:t>
      </w:r>
    </w:p>
    <w:p w14:paraId="5E2B9BC3" w14:textId="4DABCD91" w:rsidR="008D10D9" w:rsidRPr="003B32D1" w:rsidRDefault="008D10D9" w:rsidP="001D39FE">
      <w:pPr>
        <w:pStyle w:val="NumberedLevel112"/>
      </w:pPr>
      <w:r w:rsidRPr="003B32D1">
        <w:t>A resolution confirmed by the Committee under Section 1</w:t>
      </w:r>
      <w:r w:rsidR="00BC5331">
        <w:t>3</w:t>
      </w:r>
      <w:r w:rsidRPr="003B32D1">
        <w:t>(4) does not take effect:</w:t>
      </w:r>
    </w:p>
    <w:p w14:paraId="4A038100" w14:textId="10A71298" w:rsidR="008D10D9" w:rsidRPr="003B32D1" w:rsidRDefault="008D10D9" w:rsidP="00BC2A88">
      <w:pPr>
        <w:pStyle w:val="Numberedlevel2"/>
        <w:numPr>
          <w:ilvl w:val="0"/>
          <w:numId w:val="18"/>
        </w:numPr>
        <w:rPr>
          <w:color w:val="000000" w:themeColor="text1"/>
        </w:rPr>
      </w:pPr>
      <w:r w:rsidRPr="003B32D1">
        <w:rPr>
          <w:color w:val="000000" w:themeColor="text1"/>
        </w:rPr>
        <w:t>until the end of the period within which the Member is entitled to appeal against the resolution if the Member does not exercise the right of appeal within that period; or</w:t>
      </w:r>
    </w:p>
    <w:p w14:paraId="0378ABD4" w14:textId="4A2FBE8E" w:rsidR="008D10D9" w:rsidRPr="003B32D1" w:rsidRDefault="008D10D9" w:rsidP="008956F3">
      <w:pPr>
        <w:pStyle w:val="Numberedlevel2"/>
        <w:rPr>
          <w:color w:val="000000" w:themeColor="text1"/>
        </w:rPr>
      </w:pPr>
      <w:r w:rsidRPr="003B32D1">
        <w:rPr>
          <w:color w:val="000000" w:themeColor="text1"/>
        </w:rPr>
        <w:t xml:space="preserve">if within that period the Member exercises the right of appeal - unless and until </w:t>
      </w:r>
      <w:r w:rsidR="0062666B">
        <w:rPr>
          <w:color w:val="000000" w:themeColor="text1"/>
        </w:rPr>
        <w:t>the WCMS</w:t>
      </w:r>
      <w:r w:rsidRPr="003B32D1">
        <w:rPr>
          <w:color w:val="000000" w:themeColor="text1"/>
        </w:rPr>
        <w:t xml:space="preserve"> confirms the resolution in accordance with Section 1</w:t>
      </w:r>
      <w:r w:rsidR="00BC5331">
        <w:rPr>
          <w:color w:val="000000" w:themeColor="text1"/>
        </w:rPr>
        <w:t>4</w:t>
      </w:r>
      <w:r w:rsidRPr="003B32D1">
        <w:rPr>
          <w:color w:val="000000" w:themeColor="text1"/>
        </w:rPr>
        <w:t>(4).</w:t>
      </w:r>
    </w:p>
    <w:p w14:paraId="47649ACA" w14:textId="77777777" w:rsidR="008D10D9" w:rsidRPr="003B32D1" w:rsidRDefault="008D10D9" w:rsidP="008D10D9">
      <w:pPr>
        <w:spacing w:before="60"/>
        <w:rPr>
          <w:color w:val="000000" w:themeColor="text1"/>
        </w:rPr>
      </w:pPr>
    </w:p>
    <w:p w14:paraId="799308C0" w14:textId="577C4C72" w:rsidR="008D10D9" w:rsidRPr="003B32D1" w:rsidRDefault="008D10D9" w:rsidP="001D39FE">
      <w:pPr>
        <w:pStyle w:val="NumberedLevel1"/>
      </w:pPr>
      <w:bookmarkStart w:id="109" w:name="_Toc302661582"/>
      <w:bookmarkStart w:id="110" w:name="_Toc145950330"/>
      <w:r w:rsidRPr="003B32D1">
        <w:lastRenderedPageBreak/>
        <w:t>Right of Appeal of Disciplined Member</w:t>
      </w:r>
      <w:bookmarkEnd w:id="109"/>
      <w:bookmarkEnd w:id="110"/>
    </w:p>
    <w:p w14:paraId="18C3B7FF" w14:textId="47005FB8" w:rsidR="008D10D9" w:rsidRPr="003B32D1" w:rsidRDefault="008D10D9" w:rsidP="00BC2A88">
      <w:pPr>
        <w:pStyle w:val="NumberedLevel112"/>
        <w:numPr>
          <w:ilvl w:val="0"/>
          <w:numId w:val="30"/>
        </w:numPr>
      </w:pPr>
      <w:r w:rsidRPr="003B32D1">
        <w:t xml:space="preserve">A Member may appeal to </w:t>
      </w:r>
      <w:r w:rsidR="0062666B">
        <w:t>the WCMS</w:t>
      </w:r>
      <w:r w:rsidRPr="003B32D1">
        <w:t xml:space="preserve"> in General Meeting against a resolution of the Committee that is confirmed under Section 1</w:t>
      </w:r>
      <w:r w:rsidR="00BC5331">
        <w:t>3</w:t>
      </w:r>
      <w:r w:rsidRPr="003B32D1">
        <w:t>(4), within 7 days after notice of the resolution is served on the member, by lodging with the Secretary a notice to that effect.</w:t>
      </w:r>
    </w:p>
    <w:p w14:paraId="27766A0F" w14:textId="603793A4" w:rsidR="008D10D9" w:rsidRPr="003B32D1" w:rsidRDefault="008D10D9" w:rsidP="001D39FE">
      <w:pPr>
        <w:pStyle w:val="NumberedLevel112"/>
      </w:pPr>
      <w:r w:rsidRPr="003B32D1">
        <w:t>On receipt of a notice under Section 1</w:t>
      </w:r>
      <w:r w:rsidR="00BC5331">
        <w:t>4</w:t>
      </w:r>
      <w:r w:rsidRPr="003B32D1">
        <w:t xml:space="preserve">(1), the Secretary must notify the Committee which must call a General Meeting of </w:t>
      </w:r>
      <w:r w:rsidR="0062666B">
        <w:t>the WCMS</w:t>
      </w:r>
      <w:r w:rsidRPr="003B32D1">
        <w:t xml:space="preserve"> to be held within 21 days after the date when the Secretary received the notice or as soon as possible after that date.</w:t>
      </w:r>
    </w:p>
    <w:p w14:paraId="04CF92AD" w14:textId="471552A5" w:rsidR="008D10D9" w:rsidRPr="003B32D1" w:rsidRDefault="008D10D9" w:rsidP="001D39FE">
      <w:pPr>
        <w:pStyle w:val="NumberedLevel112"/>
      </w:pPr>
      <w:r w:rsidRPr="003B32D1">
        <w:t xml:space="preserve">Subject to the Act, Section 50, at a General Meeting of </w:t>
      </w:r>
      <w:r w:rsidR="0062666B">
        <w:t>the WCMS</w:t>
      </w:r>
      <w:r w:rsidRPr="003B32D1">
        <w:t xml:space="preserve"> called under Section 1</w:t>
      </w:r>
      <w:r w:rsidR="00BC5331">
        <w:t>4</w:t>
      </w:r>
      <w:r w:rsidRPr="003B32D1">
        <w:t>(2):</w:t>
      </w:r>
    </w:p>
    <w:p w14:paraId="2A3AA66E" w14:textId="6A3C3F10" w:rsidR="008D10D9" w:rsidRPr="003B32D1" w:rsidRDefault="008D10D9" w:rsidP="00BC2A88">
      <w:pPr>
        <w:pStyle w:val="Numberedlevel2"/>
        <w:numPr>
          <w:ilvl w:val="0"/>
          <w:numId w:val="19"/>
        </w:numPr>
        <w:rPr>
          <w:color w:val="000000" w:themeColor="text1"/>
        </w:rPr>
      </w:pPr>
      <w:r w:rsidRPr="003B32D1">
        <w:rPr>
          <w:color w:val="000000" w:themeColor="text1"/>
        </w:rPr>
        <w:t>no business other than the question of the appeal may be transacted</w:t>
      </w:r>
    </w:p>
    <w:p w14:paraId="270F8A8D" w14:textId="339F5CDA" w:rsidR="008D10D9" w:rsidRPr="003B32D1" w:rsidRDefault="008D10D9" w:rsidP="00CB42B2">
      <w:pPr>
        <w:pStyle w:val="Numberedlevel2"/>
        <w:rPr>
          <w:color w:val="000000" w:themeColor="text1"/>
        </w:rPr>
      </w:pPr>
      <w:r w:rsidRPr="003B32D1">
        <w:rPr>
          <w:color w:val="000000" w:themeColor="text1"/>
        </w:rPr>
        <w:t>the Committee and the Member must be given the opportunity to make representations in relation to the appeal orally or in writing, or both</w:t>
      </w:r>
    </w:p>
    <w:p w14:paraId="1A430CBB" w14:textId="508FB46E" w:rsidR="008D10D9" w:rsidRPr="003B32D1" w:rsidRDefault="008D10D9" w:rsidP="00CB42B2">
      <w:pPr>
        <w:pStyle w:val="Numberedlevel2"/>
        <w:rPr>
          <w:color w:val="000000" w:themeColor="text1"/>
        </w:rPr>
      </w:pPr>
      <w:r w:rsidRPr="003B32D1">
        <w:rPr>
          <w:color w:val="000000" w:themeColor="text1"/>
        </w:rPr>
        <w:t>the Members present must vote by secret ballot on the question of whether the resolution made under Section 1</w:t>
      </w:r>
      <w:r w:rsidR="00BC5331">
        <w:rPr>
          <w:color w:val="000000" w:themeColor="text1"/>
        </w:rPr>
        <w:t>3</w:t>
      </w:r>
      <w:r w:rsidRPr="003B32D1">
        <w:rPr>
          <w:color w:val="000000" w:themeColor="text1"/>
        </w:rPr>
        <w:t>(4) should be confirmed or revoked.</w:t>
      </w:r>
    </w:p>
    <w:p w14:paraId="194C1CAE" w14:textId="75C1ECC7" w:rsidR="008D10D9" w:rsidRPr="003B32D1" w:rsidRDefault="008D10D9" w:rsidP="001D39FE">
      <w:pPr>
        <w:pStyle w:val="NumberedLevel112"/>
      </w:pPr>
      <w:r w:rsidRPr="003B32D1">
        <w:t>If the Meeting passes a special resolution in favour of the confirmation of the resolution made under Section 1</w:t>
      </w:r>
      <w:r w:rsidR="00BC5331">
        <w:t>3</w:t>
      </w:r>
      <w:r w:rsidRPr="003B32D1">
        <w:t>(4), that resolution is confirmed.</w:t>
      </w:r>
    </w:p>
    <w:p w14:paraId="1E0D98A2" w14:textId="77777777" w:rsidR="00CB42B2" w:rsidRPr="003B32D1" w:rsidRDefault="00CB42B2" w:rsidP="00CB42B2">
      <w:pPr>
        <w:rPr>
          <w:color w:val="000000" w:themeColor="text1"/>
        </w:rPr>
      </w:pPr>
    </w:p>
    <w:p w14:paraId="20A0A337" w14:textId="770C9174" w:rsidR="008D10D9" w:rsidRPr="003B32D1" w:rsidRDefault="008D10D9" w:rsidP="00267844">
      <w:pPr>
        <w:pStyle w:val="NumberedLevel1"/>
        <w:rPr>
          <w:bCs/>
        </w:rPr>
      </w:pPr>
      <w:bookmarkStart w:id="111" w:name="_Toc302661584"/>
      <w:bookmarkStart w:id="112" w:name="_Toc328922892"/>
      <w:bookmarkStart w:id="113" w:name="_Toc328923793"/>
      <w:bookmarkStart w:id="114" w:name="_Toc328923984"/>
      <w:bookmarkStart w:id="115" w:name="_Toc328924186"/>
      <w:bookmarkStart w:id="116" w:name="_Toc328924574"/>
      <w:bookmarkStart w:id="117" w:name="_Toc328925059"/>
      <w:bookmarkStart w:id="118" w:name="_Toc328925297"/>
      <w:bookmarkStart w:id="119" w:name="_Toc145950331"/>
      <w:r w:rsidRPr="003B32D1">
        <w:t>Powers of Committee</w:t>
      </w:r>
      <w:bookmarkEnd w:id="111"/>
      <w:bookmarkEnd w:id="112"/>
      <w:bookmarkEnd w:id="113"/>
      <w:bookmarkEnd w:id="114"/>
      <w:bookmarkEnd w:id="115"/>
      <w:bookmarkEnd w:id="116"/>
      <w:bookmarkEnd w:id="117"/>
      <w:bookmarkEnd w:id="118"/>
      <w:bookmarkEnd w:id="119"/>
    </w:p>
    <w:p w14:paraId="4DA23D23" w14:textId="75B43B74" w:rsidR="008D10D9" w:rsidRPr="003B32D1" w:rsidRDefault="008D10D9" w:rsidP="00BC2A88">
      <w:pPr>
        <w:pStyle w:val="NumberedLevel112"/>
        <w:numPr>
          <w:ilvl w:val="0"/>
          <w:numId w:val="31"/>
        </w:numPr>
      </w:pPr>
      <w:r w:rsidRPr="003B32D1">
        <w:t xml:space="preserve">The Committee of </w:t>
      </w:r>
      <w:r w:rsidR="0062666B">
        <w:t>the WCMS</w:t>
      </w:r>
      <w:r w:rsidRPr="003B32D1">
        <w:t xml:space="preserve">, subject to the Act, the Regulation, these Rules, and to any Resolution passed by </w:t>
      </w:r>
      <w:r w:rsidR="0062666B">
        <w:t>the WCMS</w:t>
      </w:r>
      <w:r w:rsidRPr="003B32D1">
        <w:t xml:space="preserve"> in General Meeting, shall:</w:t>
      </w:r>
    </w:p>
    <w:p w14:paraId="64103E7B" w14:textId="2E343C67" w:rsidR="008D10D9" w:rsidRPr="003B32D1" w:rsidRDefault="008D10D9" w:rsidP="00BC2A88">
      <w:pPr>
        <w:pStyle w:val="Numberedlevel2"/>
        <w:numPr>
          <w:ilvl w:val="0"/>
          <w:numId w:val="32"/>
        </w:numPr>
        <w:rPr>
          <w:color w:val="000000" w:themeColor="text1"/>
        </w:rPr>
      </w:pPr>
      <w:r w:rsidRPr="003B32D1">
        <w:rPr>
          <w:color w:val="000000" w:themeColor="text1"/>
        </w:rPr>
        <w:t xml:space="preserve">Control and </w:t>
      </w:r>
      <w:r w:rsidR="00652773" w:rsidRPr="003B32D1">
        <w:rPr>
          <w:color w:val="000000" w:themeColor="text1"/>
        </w:rPr>
        <w:t>manage</w:t>
      </w:r>
      <w:r w:rsidRPr="003B32D1">
        <w:rPr>
          <w:color w:val="000000" w:themeColor="text1"/>
        </w:rPr>
        <w:t xml:space="preserve"> the affairs of </w:t>
      </w:r>
      <w:r w:rsidR="0062666B">
        <w:rPr>
          <w:color w:val="000000" w:themeColor="text1"/>
        </w:rPr>
        <w:t>the WCMS</w:t>
      </w:r>
    </w:p>
    <w:p w14:paraId="5E39DB8F" w14:textId="48D41572" w:rsidR="008D10D9" w:rsidRPr="003B32D1" w:rsidRDefault="008D10D9" w:rsidP="00267844">
      <w:pPr>
        <w:pStyle w:val="Numberedlevel2"/>
        <w:rPr>
          <w:color w:val="000000" w:themeColor="text1"/>
        </w:rPr>
      </w:pPr>
      <w:r w:rsidRPr="003B32D1">
        <w:rPr>
          <w:color w:val="000000" w:themeColor="text1"/>
        </w:rPr>
        <w:t xml:space="preserve">Exercise all functions that may be exercised by </w:t>
      </w:r>
      <w:r w:rsidR="0062666B">
        <w:rPr>
          <w:color w:val="000000" w:themeColor="text1"/>
        </w:rPr>
        <w:t>the WCMS</w:t>
      </w:r>
      <w:r w:rsidRPr="003B32D1">
        <w:rPr>
          <w:color w:val="000000" w:themeColor="text1"/>
        </w:rPr>
        <w:t xml:space="preserve">, other than those functions that are required by these Rules to be exercised by </w:t>
      </w:r>
      <w:r w:rsidR="0062666B">
        <w:rPr>
          <w:color w:val="000000" w:themeColor="text1"/>
        </w:rPr>
        <w:t>the WCMS</w:t>
      </w:r>
      <w:r w:rsidRPr="003B32D1">
        <w:rPr>
          <w:color w:val="000000" w:themeColor="text1"/>
        </w:rPr>
        <w:t xml:space="preserve"> in General Meeting</w:t>
      </w:r>
    </w:p>
    <w:p w14:paraId="6CA8E5D9" w14:textId="06D36C9C" w:rsidR="008D10D9" w:rsidRPr="003B32D1" w:rsidRDefault="008D10D9" w:rsidP="00267844">
      <w:pPr>
        <w:pStyle w:val="Numberedlevel2"/>
        <w:rPr>
          <w:color w:val="000000" w:themeColor="text1"/>
        </w:rPr>
      </w:pPr>
      <w:r w:rsidRPr="003B32D1">
        <w:rPr>
          <w:color w:val="000000" w:themeColor="text1"/>
        </w:rPr>
        <w:t xml:space="preserve">Have power to perform all acts and do all things that appear to the Committee to be necessary, or desirable, for the proper management of the affairs of </w:t>
      </w:r>
      <w:r w:rsidR="0062666B">
        <w:rPr>
          <w:color w:val="000000" w:themeColor="text1"/>
        </w:rPr>
        <w:t>the WCMS</w:t>
      </w:r>
    </w:p>
    <w:p w14:paraId="26869B10" w14:textId="39DAA6FF" w:rsidR="008D10D9" w:rsidRPr="003B32D1" w:rsidRDefault="008D10D9" w:rsidP="00267844">
      <w:pPr>
        <w:pStyle w:val="Numberedlevel2"/>
        <w:rPr>
          <w:color w:val="000000" w:themeColor="text1"/>
        </w:rPr>
      </w:pPr>
      <w:r w:rsidRPr="003B32D1">
        <w:rPr>
          <w:color w:val="000000" w:themeColor="text1"/>
        </w:rPr>
        <w:t xml:space="preserve">Interpret the meaning of these Rules, and any other matter relating to the affairs of </w:t>
      </w:r>
      <w:r w:rsidR="0062666B">
        <w:rPr>
          <w:color w:val="000000" w:themeColor="text1"/>
        </w:rPr>
        <w:t>the WCMS</w:t>
      </w:r>
      <w:r w:rsidRPr="003B32D1">
        <w:rPr>
          <w:color w:val="000000" w:themeColor="text1"/>
        </w:rPr>
        <w:t xml:space="preserve"> on which these Rules are silent, provided that such interpretations are not inconsistent with, or contrary to, any existing legislation</w:t>
      </w:r>
    </w:p>
    <w:p w14:paraId="14F77794" w14:textId="1445611A" w:rsidR="008D10D9" w:rsidRDefault="008D10D9" w:rsidP="00267844">
      <w:pPr>
        <w:pStyle w:val="Numberedlevel2"/>
        <w:rPr>
          <w:color w:val="000000" w:themeColor="text1"/>
        </w:rPr>
      </w:pPr>
      <w:r w:rsidRPr="003B32D1">
        <w:rPr>
          <w:color w:val="000000" w:themeColor="text1"/>
        </w:rPr>
        <w:t xml:space="preserve">Appoint a Member of </w:t>
      </w:r>
      <w:r w:rsidR="0062666B">
        <w:rPr>
          <w:color w:val="000000" w:themeColor="text1"/>
        </w:rPr>
        <w:t>the WCMS</w:t>
      </w:r>
      <w:r w:rsidRPr="003B32D1">
        <w:rPr>
          <w:color w:val="000000" w:themeColor="text1"/>
        </w:rPr>
        <w:t xml:space="preserve">, who is a resident of the ACT, and who may also be a Member of the Committee, to be the Public Officer of </w:t>
      </w:r>
      <w:r w:rsidR="0062666B">
        <w:rPr>
          <w:color w:val="000000" w:themeColor="text1"/>
        </w:rPr>
        <w:t>the WCMS</w:t>
      </w:r>
      <w:r w:rsidRPr="003B32D1">
        <w:rPr>
          <w:color w:val="000000" w:themeColor="text1"/>
        </w:rPr>
        <w:t>, in accordance with Section 57 of the Act, for the purposes of the Act</w:t>
      </w:r>
    </w:p>
    <w:p w14:paraId="63ADD37E" w14:textId="78A39703" w:rsidR="00B032C1" w:rsidRPr="003B32D1" w:rsidRDefault="00E8192A" w:rsidP="00267844">
      <w:pPr>
        <w:pStyle w:val="Numberedlevel2"/>
        <w:rPr>
          <w:color w:val="000000" w:themeColor="text1"/>
        </w:rPr>
      </w:pPr>
      <w:r>
        <w:rPr>
          <w:color w:val="000000" w:themeColor="text1"/>
        </w:rPr>
        <w:t>If</w:t>
      </w:r>
      <w:r w:rsidR="00B032C1">
        <w:rPr>
          <w:color w:val="000000" w:themeColor="text1"/>
        </w:rPr>
        <w:t xml:space="preserve"> the Public Officer role becomes vacant, appoint a new Public Officer within 14 days.</w:t>
      </w:r>
    </w:p>
    <w:p w14:paraId="74B3162B" w14:textId="5BC9ABF7" w:rsidR="008D10D9" w:rsidRPr="003B32D1" w:rsidRDefault="008D10D9" w:rsidP="00267844">
      <w:pPr>
        <w:pStyle w:val="NumberedLevel112"/>
      </w:pPr>
      <w:r w:rsidRPr="003B32D1">
        <w:t xml:space="preserve">The only Members of </w:t>
      </w:r>
      <w:r w:rsidR="0062666B">
        <w:t>the WCMS</w:t>
      </w:r>
      <w:r w:rsidRPr="003B32D1">
        <w:t xml:space="preserve"> who are authorised to speak on behalf of </w:t>
      </w:r>
      <w:r w:rsidR="0062666B">
        <w:t>the WCMS</w:t>
      </w:r>
      <w:r w:rsidRPr="003B32D1">
        <w:t xml:space="preserve"> are the President, Vice-President, or another Member authorised, from time to time, by the President,</w:t>
      </w:r>
      <w:r w:rsidR="006E1FF3">
        <w:t xml:space="preserve"> </w:t>
      </w:r>
      <w:r w:rsidRPr="003B32D1">
        <w:t>Vice-President, and/or the Committee.</w:t>
      </w:r>
    </w:p>
    <w:p w14:paraId="156672AC" w14:textId="77777777" w:rsidR="008D10D9" w:rsidRPr="003B32D1" w:rsidRDefault="008D10D9" w:rsidP="00FB0520">
      <w:pPr>
        <w:rPr>
          <w:color w:val="000000" w:themeColor="text1"/>
        </w:rPr>
      </w:pPr>
    </w:p>
    <w:p w14:paraId="1649FE7D" w14:textId="048C1CB5" w:rsidR="008D10D9" w:rsidRPr="003B32D1" w:rsidRDefault="008D10D9" w:rsidP="00267844">
      <w:pPr>
        <w:pStyle w:val="NumberedLevel1"/>
      </w:pPr>
      <w:bookmarkStart w:id="120" w:name="_Toc302661585"/>
      <w:bookmarkStart w:id="121" w:name="_Toc328922893"/>
      <w:bookmarkStart w:id="122" w:name="_Toc328923794"/>
      <w:bookmarkStart w:id="123" w:name="_Toc328923985"/>
      <w:bookmarkStart w:id="124" w:name="_Toc328924187"/>
      <w:bookmarkStart w:id="125" w:name="_Toc328924575"/>
      <w:bookmarkStart w:id="126" w:name="_Toc328925060"/>
      <w:bookmarkStart w:id="127" w:name="_Toc328925298"/>
      <w:bookmarkStart w:id="128" w:name="_Toc145950332"/>
      <w:bookmarkStart w:id="129" w:name="_Toc302661586"/>
      <w:r w:rsidRPr="003B32D1">
        <w:t>Constitution of Committee and Membership</w:t>
      </w:r>
      <w:bookmarkEnd w:id="120"/>
      <w:bookmarkEnd w:id="121"/>
      <w:bookmarkEnd w:id="122"/>
      <w:bookmarkEnd w:id="123"/>
      <w:bookmarkEnd w:id="124"/>
      <w:bookmarkEnd w:id="125"/>
      <w:bookmarkEnd w:id="126"/>
      <w:bookmarkEnd w:id="127"/>
      <w:bookmarkEnd w:id="128"/>
    </w:p>
    <w:p w14:paraId="2FB4B842" w14:textId="6F1F8221" w:rsidR="008D10D9" w:rsidRPr="003B32D1" w:rsidRDefault="008D10D9" w:rsidP="00BC2A88">
      <w:pPr>
        <w:pStyle w:val="NumberedLevel112"/>
        <w:numPr>
          <w:ilvl w:val="0"/>
          <w:numId w:val="33"/>
        </w:numPr>
      </w:pPr>
      <w:r w:rsidRPr="003B32D1">
        <w:t xml:space="preserve">The Committee of </w:t>
      </w:r>
      <w:r w:rsidR="0062666B">
        <w:t>the WCMS</w:t>
      </w:r>
      <w:r w:rsidRPr="003B32D1">
        <w:t xml:space="preserve"> shall consist of:</w:t>
      </w:r>
    </w:p>
    <w:p w14:paraId="430D9451" w14:textId="17680B8B" w:rsidR="008D10D9" w:rsidRPr="003B32D1" w:rsidRDefault="008D10D9" w:rsidP="00BC2A88">
      <w:pPr>
        <w:pStyle w:val="Numberedlevel2"/>
        <w:numPr>
          <w:ilvl w:val="0"/>
          <w:numId w:val="34"/>
        </w:numPr>
        <w:rPr>
          <w:color w:val="000000" w:themeColor="text1"/>
        </w:rPr>
      </w:pPr>
      <w:r w:rsidRPr="003B32D1">
        <w:rPr>
          <w:color w:val="000000" w:themeColor="text1"/>
        </w:rPr>
        <w:t>The Office Bearers</w:t>
      </w:r>
      <w:r w:rsidR="00FB0520" w:rsidRPr="003B32D1">
        <w:rPr>
          <w:color w:val="000000" w:themeColor="text1"/>
        </w:rPr>
        <w:t xml:space="preserve">, or Executive </w:t>
      </w:r>
      <w:r w:rsidR="00F808E4" w:rsidRPr="003B32D1">
        <w:rPr>
          <w:color w:val="000000" w:themeColor="text1"/>
        </w:rPr>
        <w:t>Committee</w:t>
      </w:r>
    </w:p>
    <w:p w14:paraId="7AFFC72E" w14:textId="75F01797" w:rsidR="008D10D9" w:rsidRPr="003B32D1" w:rsidRDefault="008D10D9" w:rsidP="00BC2A88">
      <w:pPr>
        <w:pStyle w:val="NumberedLevel3"/>
        <w:numPr>
          <w:ilvl w:val="0"/>
          <w:numId w:val="35"/>
        </w:numPr>
        <w:rPr>
          <w:color w:val="000000" w:themeColor="text1"/>
        </w:rPr>
      </w:pPr>
      <w:r w:rsidRPr="003B32D1">
        <w:rPr>
          <w:color w:val="000000" w:themeColor="text1"/>
        </w:rPr>
        <w:t>The President</w:t>
      </w:r>
    </w:p>
    <w:p w14:paraId="41893529" w14:textId="0932944C" w:rsidR="008D10D9" w:rsidRPr="003B32D1" w:rsidRDefault="008D10D9" w:rsidP="00267844">
      <w:pPr>
        <w:pStyle w:val="NumberedLevel3"/>
        <w:rPr>
          <w:color w:val="000000" w:themeColor="text1"/>
        </w:rPr>
      </w:pPr>
      <w:r w:rsidRPr="003B32D1">
        <w:rPr>
          <w:color w:val="000000" w:themeColor="text1"/>
        </w:rPr>
        <w:t>The Vice-President</w:t>
      </w:r>
    </w:p>
    <w:p w14:paraId="47C92CB4" w14:textId="08FAF275" w:rsidR="008D10D9" w:rsidRPr="003B32D1" w:rsidRDefault="008D10D9" w:rsidP="00267844">
      <w:pPr>
        <w:pStyle w:val="NumberedLevel3"/>
        <w:rPr>
          <w:color w:val="000000" w:themeColor="text1"/>
        </w:rPr>
      </w:pPr>
      <w:r w:rsidRPr="003B32D1">
        <w:rPr>
          <w:color w:val="000000" w:themeColor="text1"/>
        </w:rPr>
        <w:t>The Treasurer</w:t>
      </w:r>
    </w:p>
    <w:p w14:paraId="0BC4C1D2" w14:textId="5B1A356F" w:rsidR="008D10D9" w:rsidRPr="003B32D1" w:rsidRDefault="008D10D9" w:rsidP="00267844">
      <w:pPr>
        <w:pStyle w:val="NumberedLevel3"/>
        <w:rPr>
          <w:color w:val="000000" w:themeColor="text1"/>
        </w:rPr>
      </w:pPr>
      <w:r w:rsidRPr="003B32D1">
        <w:rPr>
          <w:color w:val="000000" w:themeColor="text1"/>
        </w:rPr>
        <w:t>The Secretary</w:t>
      </w:r>
    </w:p>
    <w:p w14:paraId="0922C6C6" w14:textId="32587BB1" w:rsidR="008D10D9" w:rsidRPr="00615360" w:rsidRDefault="008D10D9" w:rsidP="00615360">
      <w:pPr>
        <w:pStyle w:val="Numberedlevel2"/>
        <w:rPr>
          <w:color w:val="000000" w:themeColor="text1"/>
        </w:rPr>
      </w:pPr>
      <w:r w:rsidRPr="003B32D1">
        <w:rPr>
          <w:color w:val="000000" w:themeColor="text1"/>
        </w:rPr>
        <w:t>Four</w:t>
      </w:r>
      <w:r w:rsidR="006D6B9B">
        <w:rPr>
          <w:color w:val="000000" w:themeColor="text1"/>
        </w:rPr>
        <w:t xml:space="preserve"> “Member”</w:t>
      </w:r>
      <w:r w:rsidRPr="003B32D1">
        <w:rPr>
          <w:color w:val="000000" w:themeColor="text1"/>
        </w:rPr>
        <w:t xml:space="preserve"> Committee Members.</w:t>
      </w:r>
    </w:p>
    <w:p w14:paraId="16304B76" w14:textId="07D1817A" w:rsidR="008D10D9" w:rsidRPr="003B32D1" w:rsidRDefault="008D10D9" w:rsidP="00FB0520">
      <w:pPr>
        <w:pStyle w:val="NumberedLevel112"/>
      </w:pPr>
      <w:r w:rsidRPr="003B32D1">
        <w:t>Each Member of the Committee shall be elected in accordance with Section 1</w:t>
      </w:r>
      <w:r w:rsidR="00BC5331">
        <w:t>7</w:t>
      </w:r>
      <w:r w:rsidRPr="003B32D1">
        <w:t>.</w:t>
      </w:r>
    </w:p>
    <w:p w14:paraId="55CBA3D1" w14:textId="1C250A66" w:rsidR="008D10D9" w:rsidRPr="003B32D1" w:rsidRDefault="008D10D9" w:rsidP="00FB0520">
      <w:pPr>
        <w:pStyle w:val="NumberedLevel112"/>
      </w:pPr>
      <w:r w:rsidRPr="003B32D1">
        <w:t>A vacancy on the Committee may be filled in accordance with Section 1</w:t>
      </w:r>
      <w:r w:rsidR="00BC5331">
        <w:t>6</w:t>
      </w:r>
      <w:r w:rsidRPr="003B32D1">
        <w:t>(5).</w:t>
      </w:r>
    </w:p>
    <w:p w14:paraId="00585A61" w14:textId="26C5CE92" w:rsidR="008D10D9" w:rsidRPr="003B32D1" w:rsidRDefault="008D10D9" w:rsidP="00FB0520">
      <w:pPr>
        <w:pStyle w:val="NumberedLevel112"/>
      </w:pPr>
      <w:r w:rsidRPr="003B32D1">
        <w:lastRenderedPageBreak/>
        <w:t xml:space="preserve">Each Member of the Committee holds office, subject to these Rules, until the conclusion of the Annual General Meeting following the date of the Member’s election or </w:t>
      </w:r>
      <w:r w:rsidR="00DE6902" w:rsidRPr="003B32D1">
        <w:t>appointment but</w:t>
      </w:r>
      <w:r w:rsidRPr="003B32D1">
        <w:t xml:space="preserve"> is eligible for re-election.</w:t>
      </w:r>
    </w:p>
    <w:p w14:paraId="588FD95C" w14:textId="16E97744" w:rsidR="008D10D9" w:rsidRPr="003B32D1" w:rsidRDefault="008D10D9" w:rsidP="00FB0520">
      <w:pPr>
        <w:pStyle w:val="NumberedLevel112"/>
      </w:pPr>
      <w:r w:rsidRPr="003B32D1">
        <w:t xml:space="preserve"> If a position on the Committee, including that of an Office Bearer, becomes vacant mid-term, the Committee may appoint a Member of </w:t>
      </w:r>
      <w:r w:rsidR="0062666B">
        <w:t>the WCMS</w:t>
      </w:r>
      <w:r w:rsidRPr="003B32D1">
        <w:t xml:space="preserve"> to fill that vacancy and the Member so appointed shall hold office from the date of the appointment in accordance with Section 1</w:t>
      </w:r>
      <w:r w:rsidR="00BC5331">
        <w:t>6</w:t>
      </w:r>
      <w:r w:rsidRPr="003B32D1">
        <w:t>(4).  If an existing Office Bearer, or a Committee Member, is appointed to the vacant position of an Office Bearer, then that Member of the Committee must relinquish their current position on the Committee, in accordance with Section 1</w:t>
      </w:r>
      <w:r w:rsidR="00BC5331">
        <w:t>7</w:t>
      </w:r>
      <w:r w:rsidRPr="003B32D1">
        <w:t>(7).</w:t>
      </w:r>
    </w:p>
    <w:p w14:paraId="21927904" w14:textId="77777777" w:rsidR="008D10D9" w:rsidRPr="00290203" w:rsidRDefault="008D10D9" w:rsidP="008C3E38"/>
    <w:p w14:paraId="0B39411C" w14:textId="4D40D050" w:rsidR="008D10D9" w:rsidRPr="003B32D1" w:rsidRDefault="008D10D9" w:rsidP="00FB0520">
      <w:pPr>
        <w:pStyle w:val="NumberedLevel1"/>
        <w:rPr>
          <w:bCs/>
        </w:rPr>
      </w:pPr>
      <w:bookmarkStart w:id="130" w:name="_Toc328922894"/>
      <w:bookmarkStart w:id="131" w:name="_Toc328923795"/>
      <w:bookmarkStart w:id="132" w:name="_Toc328923986"/>
      <w:bookmarkStart w:id="133" w:name="_Toc328924188"/>
      <w:bookmarkStart w:id="134" w:name="_Toc328924576"/>
      <w:bookmarkStart w:id="135" w:name="_Toc328925061"/>
      <w:bookmarkStart w:id="136" w:name="_Toc328925299"/>
      <w:bookmarkStart w:id="137" w:name="_Toc145950333"/>
      <w:r w:rsidRPr="003B32D1">
        <w:t>Election of Committee Members</w:t>
      </w:r>
      <w:bookmarkEnd w:id="129"/>
      <w:bookmarkEnd w:id="130"/>
      <w:bookmarkEnd w:id="131"/>
      <w:bookmarkEnd w:id="132"/>
      <w:bookmarkEnd w:id="133"/>
      <w:bookmarkEnd w:id="134"/>
      <w:bookmarkEnd w:id="135"/>
      <w:bookmarkEnd w:id="136"/>
      <w:bookmarkEnd w:id="137"/>
    </w:p>
    <w:p w14:paraId="2E837A8F" w14:textId="7D62C27D" w:rsidR="008D10D9" w:rsidRPr="003B32D1" w:rsidRDefault="008D10D9" w:rsidP="00BC2A88">
      <w:pPr>
        <w:pStyle w:val="NumberedLevel112"/>
        <w:numPr>
          <w:ilvl w:val="0"/>
          <w:numId w:val="37"/>
        </w:numPr>
      </w:pPr>
      <w:r w:rsidRPr="003B32D1">
        <w:t xml:space="preserve">Nominations of candidates for election as Office Bearers, or as Committee Members, of </w:t>
      </w:r>
      <w:r w:rsidR="0062666B">
        <w:t>the WCMS</w:t>
      </w:r>
      <w:r w:rsidRPr="003B32D1">
        <w:t>:</w:t>
      </w:r>
    </w:p>
    <w:p w14:paraId="050179F3" w14:textId="3F74FE12" w:rsidR="008D10D9" w:rsidRPr="003B32D1" w:rsidRDefault="008D10D9" w:rsidP="00BC2A88">
      <w:pPr>
        <w:pStyle w:val="Numberedlevel2"/>
        <w:numPr>
          <w:ilvl w:val="0"/>
          <w:numId w:val="38"/>
        </w:numPr>
        <w:rPr>
          <w:color w:val="000000" w:themeColor="text1"/>
        </w:rPr>
      </w:pPr>
      <w:r w:rsidRPr="003B32D1">
        <w:rPr>
          <w:color w:val="000000" w:themeColor="text1"/>
        </w:rPr>
        <w:t xml:space="preserve">Shall be made in writing, signed by two Members of </w:t>
      </w:r>
      <w:r w:rsidR="0062666B">
        <w:rPr>
          <w:color w:val="000000" w:themeColor="text1"/>
        </w:rPr>
        <w:t>the WCMS</w:t>
      </w:r>
      <w:r w:rsidRPr="003B32D1">
        <w:rPr>
          <w:color w:val="000000" w:themeColor="text1"/>
        </w:rPr>
        <w:t xml:space="preserve"> and accompanied by the written consent of the candidate (which shall be endorsed on the Nomination Form)</w:t>
      </w:r>
    </w:p>
    <w:p w14:paraId="24B00305" w14:textId="5593DD08" w:rsidR="008D10D9" w:rsidRPr="003B32D1" w:rsidRDefault="008D10D9" w:rsidP="00FB0520">
      <w:pPr>
        <w:pStyle w:val="Numberedlevel2"/>
        <w:rPr>
          <w:color w:val="000000" w:themeColor="text1"/>
        </w:rPr>
      </w:pPr>
      <w:r w:rsidRPr="003B32D1">
        <w:rPr>
          <w:color w:val="000000" w:themeColor="text1"/>
        </w:rPr>
        <w:t xml:space="preserve">Shall be given to the Secretary of </w:t>
      </w:r>
      <w:r w:rsidR="0062666B">
        <w:rPr>
          <w:color w:val="000000" w:themeColor="text1"/>
        </w:rPr>
        <w:t>the WCMS</w:t>
      </w:r>
      <w:r w:rsidRPr="003B32D1">
        <w:rPr>
          <w:color w:val="000000" w:themeColor="text1"/>
        </w:rPr>
        <w:t xml:space="preserve"> not less than 7 days before the date fixed for the Annual General Meeting at which the election is to take place.</w:t>
      </w:r>
    </w:p>
    <w:p w14:paraId="0F70A2F2" w14:textId="19FA2B29" w:rsidR="008D10D9" w:rsidRPr="003B32D1" w:rsidRDefault="008D10D9" w:rsidP="00FB0520">
      <w:pPr>
        <w:pStyle w:val="NumberedLevel112"/>
      </w:pPr>
      <w:r w:rsidRPr="003B32D1">
        <w:t>If insufficient nominations are received to fill all vacancies on the Committee, then the nominated candidates shall be taken to be elected.  Further nominations may be received at the Annual General Meeting.</w:t>
      </w:r>
    </w:p>
    <w:p w14:paraId="6F27E65E" w14:textId="3EE57074" w:rsidR="008D10D9" w:rsidRPr="003B32D1" w:rsidRDefault="008D10D9" w:rsidP="00FB0520">
      <w:pPr>
        <w:pStyle w:val="NumberedLevel112"/>
      </w:pPr>
      <w:r w:rsidRPr="003B32D1">
        <w:t>If insufficient further nominations are received, any vacant positions remaining on the Committee shall be taken to be vacancies.</w:t>
      </w:r>
    </w:p>
    <w:p w14:paraId="68BD96C9" w14:textId="619869D3" w:rsidR="008D10D9" w:rsidRPr="003B32D1" w:rsidRDefault="008D10D9" w:rsidP="00FB0520">
      <w:pPr>
        <w:pStyle w:val="NumberedLevel112"/>
      </w:pPr>
      <w:r w:rsidRPr="003B32D1">
        <w:t>If the number of nominations received is equal to the number of vacancies to be filled, then the nominated candidates shall be taken to be elected.</w:t>
      </w:r>
    </w:p>
    <w:p w14:paraId="4C4E99ED" w14:textId="348E65D3" w:rsidR="008D10D9" w:rsidRPr="003B32D1" w:rsidRDefault="008D10D9" w:rsidP="00FB0520">
      <w:pPr>
        <w:pStyle w:val="NumberedLevel112"/>
      </w:pPr>
      <w:r w:rsidRPr="003B32D1">
        <w:t>If the number of nominations received exceeds the number of vacancies to be filled, a ballot shall be held.</w:t>
      </w:r>
    </w:p>
    <w:p w14:paraId="7E73EB11" w14:textId="6A712799" w:rsidR="008D10D9" w:rsidRPr="003B32D1" w:rsidRDefault="008D10D9" w:rsidP="00FB0520">
      <w:pPr>
        <w:pStyle w:val="NumberedLevel112"/>
      </w:pPr>
      <w:r w:rsidRPr="003B32D1">
        <w:t>The ballot for the election of Office Bearers and Committee Members shall be conducted at the Annual General Meeting in the way the Committee may direct.</w:t>
      </w:r>
    </w:p>
    <w:p w14:paraId="400DE070" w14:textId="6840882B" w:rsidR="008D10D9" w:rsidRPr="003B32D1" w:rsidRDefault="008D10D9" w:rsidP="00FB0520">
      <w:pPr>
        <w:pStyle w:val="NumberedLevel112"/>
      </w:pPr>
      <w:r w:rsidRPr="003B32D1">
        <w:t>A person is ineligible to simultaneously hold more than one position on the Committee.</w:t>
      </w:r>
    </w:p>
    <w:p w14:paraId="6F680CDD" w14:textId="424D8908" w:rsidR="008D10D9" w:rsidRPr="003B32D1" w:rsidRDefault="008D10D9" w:rsidP="00FB0520">
      <w:pPr>
        <w:pStyle w:val="NumberedLevel112"/>
      </w:pPr>
      <w:r w:rsidRPr="003B32D1">
        <w:t xml:space="preserve">All persons elected to the Committee shall be Members of </w:t>
      </w:r>
      <w:r w:rsidR="0062666B">
        <w:t>the WCMS</w:t>
      </w:r>
      <w:r w:rsidRPr="003B32D1">
        <w:t>.</w:t>
      </w:r>
    </w:p>
    <w:p w14:paraId="05C274DF" w14:textId="77777777" w:rsidR="008D10D9" w:rsidRPr="00290203" w:rsidRDefault="008D10D9" w:rsidP="008C3E38">
      <w:bookmarkStart w:id="138" w:name="_Toc302661587"/>
    </w:p>
    <w:p w14:paraId="100A48C9" w14:textId="731387F0" w:rsidR="008D10D9" w:rsidRPr="003B32D1" w:rsidRDefault="008D10D9" w:rsidP="0096618A">
      <w:pPr>
        <w:pStyle w:val="NumberedLevel1"/>
        <w:rPr>
          <w:bCs/>
        </w:rPr>
      </w:pPr>
      <w:bookmarkStart w:id="139" w:name="_Toc328922895"/>
      <w:bookmarkStart w:id="140" w:name="_Toc328923796"/>
      <w:bookmarkStart w:id="141" w:name="_Toc328923987"/>
      <w:bookmarkStart w:id="142" w:name="_Toc328924189"/>
      <w:bookmarkStart w:id="143" w:name="_Toc328924577"/>
      <w:bookmarkStart w:id="144" w:name="_Toc328925062"/>
      <w:bookmarkStart w:id="145" w:name="_Toc328925300"/>
      <w:bookmarkStart w:id="146" w:name="_Toc145950334"/>
      <w:bookmarkEnd w:id="138"/>
      <w:r w:rsidRPr="003B32D1">
        <w:t xml:space="preserve">Duties of </w:t>
      </w:r>
      <w:bookmarkEnd w:id="139"/>
      <w:bookmarkEnd w:id="140"/>
      <w:bookmarkEnd w:id="141"/>
      <w:bookmarkEnd w:id="142"/>
      <w:bookmarkEnd w:id="143"/>
      <w:bookmarkEnd w:id="144"/>
      <w:bookmarkEnd w:id="145"/>
      <w:r w:rsidRPr="003B32D1">
        <w:t>the Secretary</w:t>
      </w:r>
      <w:bookmarkEnd w:id="146"/>
    </w:p>
    <w:p w14:paraId="3C56C8D6" w14:textId="76BC1539" w:rsidR="008D10D9" w:rsidRPr="003B32D1" w:rsidRDefault="008D10D9" w:rsidP="00BC2A88">
      <w:pPr>
        <w:pStyle w:val="NumberedLevel112"/>
        <w:numPr>
          <w:ilvl w:val="0"/>
          <w:numId w:val="79"/>
        </w:numPr>
      </w:pPr>
      <w:r w:rsidRPr="003B32D1">
        <w:t>The Secretary must keep minutes of:</w:t>
      </w:r>
    </w:p>
    <w:p w14:paraId="68638126" w14:textId="367CA101" w:rsidR="008D10D9" w:rsidRPr="003B32D1" w:rsidRDefault="008D10D9" w:rsidP="00FB0520">
      <w:pPr>
        <w:pStyle w:val="Numberedlevel2"/>
        <w:rPr>
          <w:color w:val="000000" w:themeColor="text1"/>
        </w:rPr>
      </w:pPr>
      <w:r w:rsidRPr="003B32D1">
        <w:rPr>
          <w:color w:val="000000" w:themeColor="text1"/>
        </w:rPr>
        <w:t>all elections and appointments of Office-Bearers and Ordinary Committee Members</w:t>
      </w:r>
    </w:p>
    <w:p w14:paraId="4C5E6C9D" w14:textId="78B87265" w:rsidR="008D10D9" w:rsidRPr="003B32D1" w:rsidRDefault="008D10D9" w:rsidP="00FB0520">
      <w:pPr>
        <w:pStyle w:val="Numberedlevel2"/>
        <w:rPr>
          <w:color w:val="000000" w:themeColor="text1"/>
        </w:rPr>
      </w:pPr>
      <w:r w:rsidRPr="003B32D1">
        <w:rPr>
          <w:color w:val="000000" w:themeColor="text1"/>
        </w:rPr>
        <w:t>the names of members of the Committee present at a Committee Meeting or a General Meeting</w:t>
      </w:r>
    </w:p>
    <w:p w14:paraId="5D79ACC2" w14:textId="4FF8E428" w:rsidR="008D10D9" w:rsidRPr="003B32D1" w:rsidRDefault="008D10D9" w:rsidP="00FB0520">
      <w:pPr>
        <w:pStyle w:val="Numberedlevel2"/>
        <w:rPr>
          <w:color w:val="000000" w:themeColor="text1"/>
        </w:rPr>
      </w:pPr>
      <w:r w:rsidRPr="003B32D1">
        <w:rPr>
          <w:color w:val="000000" w:themeColor="text1"/>
        </w:rPr>
        <w:t>all proceedings at Committee Meetings and General Meetings.</w:t>
      </w:r>
    </w:p>
    <w:p w14:paraId="1FE573A2" w14:textId="48554AC0" w:rsidR="008D10D9" w:rsidRDefault="008D10D9" w:rsidP="00FB0520">
      <w:pPr>
        <w:pStyle w:val="NumberedLevel112"/>
      </w:pPr>
      <w:r w:rsidRPr="003B32D1">
        <w:t>Minutes of proceedings at a meeting must be signed by the person presiding at the meeting or by the person presiding at the next succeeding meeting.</w:t>
      </w:r>
    </w:p>
    <w:p w14:paraId="6D5A822E" w14:textId="564122B6" w:rsidR="00A42B34" w:rsidRPr="00A42B34" w:rsidRDefault="00A42B34" w:rsidP="00A42B34">
      <w:pPr>
        <w:pStyle w:val="NumberedLevel112"/>
      </w:pPr>
      <w:r>
        <w:t>Any other duties that may be prescribed in the</w:t>
      </w:r>
      <w:r w:rsidR="0008286F">
        <w:t xml:space="preserve"> Management Guidelines</w:t>
      </w:r>
      <w:r>
        <w:t xml:space="preserve">, refer to </w:t>
      </w:r>
      <w:r w:rsidR="00BC2A88">
        <w:t>Section 49</w:t>
      </w:r>
      <w:r w:rsidR="00BC5331">
        <w:t>.</w:t>
      </w:r>
    </w:p>
    <w:p w14:paraId="4091C992" w14:textId="77777777" w:rsidR="008D10D9" w:rsidRPr="003B32D1" w:rsidRDefault="008D10D9" w:rsidP="008D10D9">
      <w:pPr>
        <w:spacing w:before="60" w:after="60"/>
        <w:ind w:left="567" w:hanging="567"/>
        <w:jc w:val="both"/>
        <w:rPr>
          <w:color w:val="000000" w:themeColor="text1"/>
        </w:rPr>
      </w:pPr>
    </w:p>
    <w:p w14:paraId="33EEB6F6" w14:textId="745C600F" w:rsidR="008D10D9" w:rsidRPr="003B32D1" w:rsidRDefault="008D10D9" w:rsidP="00DE6902">
      <w:pPr>
        <w:pStyle w:val="NumberedLevel1"/>
        <w:rPr>
          <w:bCs/>
        </w:rPr>
      </w:pPr>
      <w:bookmarkStart w:id="147" w:name="_Toc145950335"/>
      <w:r w:rsidRPr="003B32D1">
        <w:t>Duties of the Treasurer</w:t>
      </w:r>
      <w:bookmarkEnd w:id="147"/>
    </w:p>
    <w:p w14:paraId="67EDDBCC" w14:textId="0B05878F" w:rsidR="008D10D9" w:rsidRPr="003B32D1" w:rsidRDefault="008D10D9" w:rsidP="00BC2A88">
      <w:pPr>
        <w:pStyle w:val="NumberedLevel112"/>
        <w:numPr>
          <w:ilvl w:val="0"/>
          <w:numId w:val="40"/>
        </w:numPr>
      </w:pPr>
      <w:r w:rsidRPr="003B32D1">
        <w:t xml:space="preserve">The </w:t>
      </w:r>
      <w:r w:rsidRPr="003B32D1">
        <w:rPr>
          <w:bCs/>
        </w:rPr>
        <w:t>Treasurer</w:t>
      </w:r>
      <w:r w:rsidRPr="003B32D1">
        <w:t xml:space="preserve"> of </w:t>
      </w:r>
      <w:r w:rsidR="0062666B">
        <w:t>the WCMS</w:t>
      </w:r>
      <w:r w:rsidRPr="003B32D1">
        <w:t xml:space="preserve"> must:</w:t>
      </w:r>
    </w:p>
    <w:p w14:paraId="2B16188C" w14:textId="6D26F938" w:rsidR="008D10D9" w:rsidRPr="003B32D1" w:rsidRDefault="008D10D9" w:rsidP="00BC2A88">
      <w:pPr>
        <w:pStyle w:val="Numberedlevel2"/>
        <w:numPr>
          <w:ilvl w:val="0"/>
          <w:numId w:val="41"/>
        </w:numPr>
        <w:rPr>
          <w:color w:val="000000" w:themeColor="text1"/>
        </w:rPr>
      </w:pPr>
      <w:r w:rsidRPr="003B32D1">
        <w:rPr>
          <w:color w:val="000000" w:themeColor="text1"/>
        </w:rPr>
        <w:lastRenderedPageBreak/>
        <w:t xml:space="preserve">Collect and receive all amounts owing to </w:t>
      </w:r>
      <w:r w:rsidR="0062666B">
        <w:rPr>
          <w:color w:val="000000" w:themeColor="text1"/>
        </w:rPr>
        <w:t>the WCMS</w:t>
      </w:r>
      <w:r w:rsidRPr="003B32D1">
        <w:rPr>
          <w:color w:val="000000" w:themeColor="text1"/>
        </w:rPr>
        <w:t xml:space="preserve"> and make all payments authorised by </w:t>
      </w:r>
      <w:r w:rsidR="0062666B">
        <w:rPr>
          <w:color w:val="000000" w:themeColor="text1"/>
        </w:rPr>
        <w:t>the WCMS</w:t>
      </w:r>
    </w:p>
    <w:p w14:paraId="09B87ADE" w14:textId="66DEF907" w:rsidR="008D10D9" w:rsidRDefault="008D10D9" w:rsidP="00DE6902">
      <w:pPr>
        <w:pStyle w:val="Numberedlevel2"/>
        <w:rPr>
          <w:color w:val="000000" w:themeColor="text1"/>
        </w:rPr>
      </w:pPr>
      <w:r w:rsidRPr="003B32D1">
        <w:rPr>
          <w:color w:val="000000" w:themeColor="text1"/>
        </w:rPr>
        <w:t xml:space="preserve">Keep correct accounts and books showing the financial affairs of </w:t>
      </w:r>
      <w:r w:rsidR="0062666B">
        <w:rPr>
          <w:color w:val="000000" w:themeColor="text1"/>
        </w:rPr>
        <w:t>the WCMS</w:t>
      </w:r>
      <w:r w:rsidRPr="003B32D1">
        <w:rPr>
          <w:color w:val="000000" w:themeColor="text1"/>
        </w:rPr>
        <w:t xml:space="preserve"> with full details of all receipts and expenditure connected with the activities of </w:t>
      </w:r>
      <w:r w:rsidR="0062666B">
        <w:rPr>
          <w:color w:val="000000" w:themeColor="text1"/>
        </w:rPr>
        <w:t>the WCMS</w:t>
      </w:r>
      <w:r w:rsidRPr="003B32D1">
        <w:rPr>
          <w:color w:val="000000" w:themeColor="text1"/>
        </w:rPr>
        <w:t>.</w:t>
      </w:r>
    </w:p>
    <w:p w14:paraId="052B8AB5" w14:textId="228C2110" w:rsidR="00A42B34" w:rsidRPr="00A42B34" w:rsidRDefault="00A42B34" w:rsidP="00A42B34">
      <w:pPr>
        <w:pStyle w:val="NumberedLevel112"/>
      </w:pPr>
      <w:r>
        <w:t>Any other duties that may be prescribed in the</w:t>
      </w:r>
      <w:r w:rsidR="0008286F">
        <w:t xml:space="preserve"> Management Guidelines</w:t>
      </w:r>
      <w:r>
        <w:t xml:space="preserve">, refer to </w:t>
      </w:r>
      <w:r w:rsidR="00BC2A88">
        <w:t>Section 49</w:t>
      </w:r>
      <w:r w:rsidR="006770FD">
        <w:t>.</w:t>
      </w:r>
    </w:p>
    <w:p w14:paraId="054E5F7C" w14:textId="77777777" w:rsidR="008D10D9" w:rsidRPr="003B32D1" w:rsidRDefault="008D10D9" w:rsidP="00DE6902">
      <w:pPr>
        <w:rPr>
          <w:color w:val="000000" w:themeColor="text1"/>
        </w:rPr>
      </w:pPr>
    </w:p>
    <w:p w14:paraId="2AB1BA71" w14:textId="5F162B94" w:rsidR="008D10D9" w:rsidRPr="003B32D1" w:rsidRDefault="008D10D9" w:rsidP="00DE6902">
      <w:pPr>
        <w:pStyle w:val="NumberedLevel1"/>
        <w:rPr>
          <w:bCs/>
        </w:rPr>
      </w:pPr>
      <w:bookmarkStart w:id="148" w:name="_Toc302661588"/>
      <w:bookmarkStart w:id="149" w:name="_Toc328922896"/>
      <w:bookmarkStart w:id="150" w:name="_Toc328923797"/>
      <w:bookmarkStart w:id="151" w:name="_Toc328923988"/>
      <w:bookmarkStart w:id="152" w:name="_Toc328924190"/>
      <w:bookmarkStart w:id="153" w:name="_Toc328924578"/>
      <w:bookmarkStart w:id="154" w:name="_Toc328925063"/>
      <w:bookmarkStart w:id="155" w:name="_Toc328925301"/>
      <w:bookmarkStart w:id="156" w:name="_Toc145950336"/>
      <w:r w:rsidRPr="003B32D1">
        <w:t xml:space="preserve">Responsibilities and Duties of Office Bearers and </w:t>
      </w:r>
      <w:bookmarkEnd w:id="148"/>
      <w:bookmarkEnd w:id="149"/>
      <w:bookmarkEnd w:id="150"/>
      <w:bookmarkEnd w:id="151"/>
      <w:bookmarkEnd w:id="152"/>
      <w:bookmarkEnd w:id="153"/>
      <w:bookmarkEnd w:id="154"/>
      <w:bookmarkEnd w:id="155"/>
      <w:r w:rsidRPr="003B32D1">
        <w:t>Committee Members</w:t>
      </w:r>
      <w:bookmarkEnd w:id="156"/>
    </w:p>
    <w:p w14:paraId="7F4A42D6" w14:textId="6F830446" w:rsidR="008D10D9" w:rsidRPr="003B32D1" w:rsidRDefault="008D10D9" w:rsidP="00BC2A88">
      <w:pPr>
        <w:pStyle w:val="NumberedLevel112"/>
        <w:numPr>
          <w:ilvl w:val="0"/>
          <w:numId w:val="42"/>
        </w:numPr>
      </w:pPr>
      <w:r w:rsidRPr="003B32D1">
        <w:t xml:space="preserve">Each of the Office Bearers has a responsibility to all the Members of </w:t>
      </w:r>
      <w:r w:rsidR="0062666B">
        <w:t>the WCMS</w:t>
      </w:r>
      <w:r w:rsidRPr="003B32D1">
        <w:t xml:space="preserve"> to ensure that the management of </w:t>
      </w:r>
      <w:r w:rsidR="00572EBB">
        <w:t>the WCMS</w:t>
      </w:r>
      <w:r w:rsidRPr="003B32D1">
        <w:t xml:space="preserve"> shall be performed in accordance with Section 1</w:t>
      </w:r>
      <w:r w:rsidR="00D062B9">
        <w:t>5</w:t>
      </w:r>
      <w:r w:rsidRPr="003B32D1">
        <w:t>.</w:t>
      </w:r>
    </w:p>
    <w:p w14:paraId="5EF2F803" w14:textId="5F531076" w:rsidR="008D10D9" w:rsidRPr="003B32D1" w:rsidRDefault="008D10D9" w:rsidP="00DE6902">
      <w:pPr>
        <w:pStyle w:val="NumberedLevel112"/>
      </w:pPr>
      <w:r w:rsidRPr="003B32D1">
        <w:t xml:space="preserve">Each of the Committee Members has a responsibility to all the Members of </w:t>
      </w:r>
      <w:r w:rsidR="0062666B">
        <w:t>the WCMS</w:t>
      </w:r>
      <w:r w:rsidRPr="003B32D1">
        <w:t xml:space="preserve"> to ensure that they shall assist the Office Bearers with the management of </w:t>
      </w:r>
      <w:r w:rsidR="0062666B">
        <w:t>the WCMS</w:t>
      </w:r>
      <w:r w:rsidRPr="003B32D1">
        <w:t xml:space="preserve"> in accordance with Section 1</w:t>
      </w:r>
      <w:r w:rsidR="00BC5331">
        <w:t>5</w:t>
      </w:r>
      <w:r w:rsidRPr="003B32D1">
        <w:t>.</w:t>
      </w:r>
    </w:p>
    <w:p w14:paraId="2A217710" w14:textId="03459A73" w:rsidR="008D10D9" w:rsidRDefault="008D10D9" w:rsidP="00DE6902">
      <w:pPr>
        <w:pStyle w:val="NumberedLevel112"/>
      </w:pPr>
      <w:r w:rsidRPr="003B32D1">
        <w:t xml:space="preserve">Duties that are allocated to any of the Office Bearers or Committee Members may be detailed in the Management Guidelines of </w:t>
      </w:r>
      <w:r w:rsidR="0062666B">
        <w:t>the WCMS</w:t>
      </w:r>
      <w:r w:rsidRPr="003B32D1">
        <w:t>.</w:t>
      </w:r>
    </w:p>
    <w:p w14:paraId="39EE3E61" w14:textId="4B661C4C" w:rsidR="00A42B34" w:rsidRPr="00A42B34" w:rsidRDefault="00A42B34" w:rsidP="00A42B34">
      <w:pPr>
        <w:pStyle w:val="NumberedLevel112"/>
      </w:pPr>
      <w:r>
        <w:t>Any other duties that may be prescribed in the</w:t>
      </w:r>
      <w:r w:rsidR="0008286F">
        <w:t xml:space="preserve"> Management Guidelines</w:t>
      </w:r>
      <w:r>
        <w:t xml:space="preserve">, refer to </w:t>
      </w:r>
      <w:r w:rsidR="00BC2A88">
        <w:t>Section 49</w:t>
      </w:r>
      <w:r w:rsidR="00FA4604">
        <w:t>.</w:t>
      </w:r>
    </w:p>
    <w:p w14:paraId="60E170D6" w14:textId="77777777" w:rsidR="008D10D9" w:rsidRPr="003B32D1" w:rsidRDefault="008D10D9" w:rsidP="008D10D9">
      <w:pPr>
        <w:spacing w:before="60" w:after="60"/>
        <w:ind w:left="567" w:hanging="567"/>
        <w:jc w:val="both"/>
        <w:rPr>
          <w:color w:val="000000" w:themeColor="text1"/>
        </w:rPr>
      </w:pPr>
    </w:p>
    <w:p w14:paraId="43B29B48" w14:textId="3072D90E" w:rsidR="008D10D9" w:rsidRPr="003B32D1" w:rsidRDefault="008D10D9" w:rsidP="00DE6902">
      <w:pPr>
        <w:pStyle w:val="NumberedLevel1"/>
        <w:rPr>
          <w:bCs/>
        </w:rPr>
      </w:pPr>
      <w:bookmarkStart w:id="157" w:name="_Toc328922897"/>
      <w:bookmarkStart w:id="158" w:name="_Toc328923798"/>
      <w:bookmarkStart w:id="159" w:name="_Toc328923989"/>
      <w:bookmarkStart w:id="160" w:name="_Toc328924191"/>
      <w:bookmarkStart w:id="161" w:name="_Toc328924579"/>
      <w:bookmarkStart w:id="162" w:name="_Toc328925064"/>
      <w:bookmarkStart w:id="163" w:name="_Toc328925302"/>
      <w:bookmarkStart w:id="164" w:name="_Toc145950337"/>
      <w:r w:rsidRPr="003B32D1">
        <w:t>Responsibilities and Duties of the Public Officer</w:t>
      </w:r>
      <w:bookmarkEnd w:id="157"/>
      <w:bookmarkEnd w:id="158"/>
      <w:bookmarkEnd w:id="159"/>
      <w:bookmarkEnd w:id="160"/>
      <w:bookmarkEnd w:id="161"/>
      <w:bookmarkEnd w:id="162"/>
      <w:bookmarkEnd w:id="163"/>
      <w:bookmarkEnd w:id="164"/>
    </w:p>
    <w:p w14:paraId="35FBF552" w14:textId="432F709D" w:rsidR="008D10D9" w:rsidRPr="00FA4604" w:rsidRDefault="008D10D9" w:rsidP="00BC2A88">
      <w:pPr>
        <w:pStyle w:val="NumberedLevel112"/>
        <w:numPr>
          <w:ilvl w:val="0"/>
          <w:numId w:val="43"/>
        </w:numPr>
      </w:pPr>
      <w:r w:rsidRPr="00FA4604">
        <w:t xml:space="preserve">The Public Officer of </w:t>
      </w:r>
      <w:r w:rsidR="0062666B">
        <w:t>the WCMS</w:t>
      </w:r>
      <w:r w:rsidRPr="00FA4604">
        <w:t xml:space="preserve"> has a responsibility to ensure that:</w:t>
      </w:r>
    </w:p>
    <w:p w14:paraId="1DFF0E4D" w14:textId="2B76F658" w:rsidR="008D10D9" w:rsidRPr="00FA4604" w:rsidRDefault="008D10D9" w:rsidP="00BC2A88">
      <w:pPr>
        <w:pStyle w:val="Numberedlevel2"/>
        <w:numPr>
          <w:ilvl w:val="0"/>
          <w:numId w:val="44"/>
        </w:numPr>
        <w:rPr>
          <w:color w:val="000000" w:themeColor="text1"/>
        </w:rPr>
      </w:pPr>
      <w:r w:rsidRPr="00FA4604">
        <w:rPr>
          <w:color w:val="000000" w:themeColor="text1"/>
        </w:rPr>
        <w:t>A copy of these Rules is lodged with the Registrar-General in accordance with Section 30 of the Act</w:t>
      </w:r>
    </w:p>
    <w:p w14:paraId="5CD46CB3" w14:textId="17E263AA" w:rsidR="008D10D9" w:rsidRPr="00FA4604" w:rsidRDefault="008D10D9" w:rsidP="00DE6902">
      <w:pPr>
        <w:pStyle w:val="Numberedlevel2"/>
        <w:rPr>
          <w:color w:val="000000" w:themeColor="text1"/>
        </w:rPr>
      </w:pPr>
      <w:r w:rsidRPr="00FA4604">
        <w:rPr>
          <w:color w:val="000000" w:themeColor="text1"/>
        </w:rPr>
        <w:t>A copy of the Annual Return, as defined in Section 4</w:t>
      </w:r>
      <w:r w:rsidR="00FA4604" w:rsidRPr="00FA4604">
        <w:rPr>
          <w:color w:val="000000" w:themeColor="text1"/>
        </w:rPr>
        <w:t>7</w:t>
      </w:r>
      <w:r w:rsidRPr="00FA4604">
        <w:rPr>
          <w:color w:val="000000" w:themeColor="text1"/>
        </w:rPr>
        <w:t>, is lodged in accordance with Section 79 of the Act</w:t>
      </w:r>
    </w:p>
    <w:p w14:paraId="5C5AE8DD" w14:textId="0D613360" w:rsidR="008D10D9" w:rsidRPr="00A66775" w:rsidRDefault="008D10D9" w:rsidP="00DE6902">
      <w:pPr>
        <w:pStyle w:val="Numberedlevel2"/>
        <w:rPr>
          <w:color w:val="000000" w:themeColor="text1"/>
        </w:rPr>
      </w:pPr>
      <w:r w:rsidRPr="00A66775">
        <w:rPr>
          <w:color w:val="000000" w:themeColor="text1"/>
        </w:rPr>
        <w:t>All other documentation, as prescribed in the Act, is provided in a timely manner.</w:t>
      </w:r>
    </w:p>
    <w:p w14:paraId="74AEF1EA" w14:textId="7BB944CF" w:rsidR="003F6C5B" w:rsidRPr="00A66775" w:rsidRDefault="003F6C5B" w:rsidP="003F6C5B">
      <w:pPr>
        <w:pStyle w:val="NumberedLevel112"/>
        <w:rPr>
          <w:rFonts w:eastAsiaTheme="minorHAnsi"/>
          <w:u w:color="000000"/>
          <w:lang w:val="en-GB"/>
        </w:rPr>
      </w:pPr>
      <w:r w:rsidRPr="00A66775">
        <w:rPr>
          <w:rFonts w:eastAsiaTheme="minorHAnsi"/>
          <w:u w:color="000000"/>
          <w:lang w:val="en-GB"/>
        </w:rPr>
        <w:t>When the Public Officer position becomes vacant, a new Public Officer must be appointed within 14 days, and the Form A5 must be submitted within 30 days.</w:t>
      </w:r>
    </w:p>
    <w:p w14:paraId="3F3C7BFF" w14:textId="3146ED8F" w:rsidR="00C627F6" w:rsidRPr="00A66775" w:rsidRDefault="00C627F6" w:rsidP="00C627F6">
      <w:pPr>
        <w:pStyle w:val="NumberedLevel112"/>
      </w:pPr>
      <w:r w:rsidRPr="00A66775">
        <w:rPr>
          <w:lang w:val="en-GB"/>
        </w:rPr>
        <w:t xml:space="preserve">The full name and details of the Public Officer shall be listed in the </w:t>
      </w:r>
      <w:r w:rsidRPr="00A66775">
        <w:t xml:space="preserve">Management Guidelines of </w:t>
      </w:r>
      <w:r w:rsidR="0062666B" w:rsidRPr="00A66775">
        <w:t>the WCMS</w:t>
      </w:r>
      <w:r w:rsidRPr="00A66775">
        <w:t>, refer to Section 49.</w:t>
      </w:r>
    </w:p>
    <w:p w14:paraId="26A45E52" w14:textId="6DE05668" w:rsidR="008D10D9" w:rsidRPr="00A66775" w:rsidRDefault="00B31B19" w:rsidP="00FA4604">
      <w:pPr>
        <w:pStyle w:val="NumberedLevel112"/>
      </w:pPr>
      <w:r w:rsidRPr="00A66775">
        <w:t>All</w:t>
      </w:r>
      <w:r w:rsidR="008D10D9" w:rsidRPr="00A66775">
        <w:t xml:space="preserve"> Duties of the Public Officer are as detailed in the Management Guidelines of </w:t>
      </w:r>
      <w:r w:rsidR="0062666B" w:rsidRPr="00A66775">
        <w:t>the WCMS</w:t>
      </w:r>
      <w:r w:rsidR="00FA4604" w:rsidRPr="00A66775">
        <w:t>, refer to Section 49.</w:t>
      </w:r>
    </w:p>
    <w:p w14:paraId="0AC3492F" w14:textId="77777777" w:rsidR="008D10D9" w:rsidRPr="003B32D1" w:rsidRDefault="008D10D9" w:rsidP="008D10D9">
      <w:pPr>
        <w:spacing w:before="60" w:after="60"/>
        <w:jc w:val="both"/>
        <w:rPr>
          <w:color w:val="000000" w:themeColor="text1"/>
        </w:rPr>
      </w:pPr>
    </w:p>
    <w:p w14:paraId="00DB37F1" w14:textId="7254D0F3" w:rsidR="008D10D9" w:rsidRPr="003B32D1" w:rsidRDefault="008D10D9" w:rsidP="0096618A">
      <w:pPr>
        <w:pStyle w:val="NumberedLevel1"/>
        <w:rPr>
          <w:bCs/>
        </w:rPr>
      </w:pPr>
      <w:bookmarkStart w:id="165" w:name="_Toc302661589"/>
      <w:bookmarkStart w:id="166" w:name="_Toc328922898"/>
      <w:bookmarkStart w:id="167" w:name="_Toc328923799"/>
      <w:bookmarkStart w:id="168" w:name="_Toc328923990"/>
      <w:bookmarkStart w:id="169" w:name="_Toc328924192"/>
      <w:bookmarkStart w:id="170" w:name="_Toc328924580"/>
      <w:bookmarkStart w:id="171" w:name="_Toc328925065"/>
      <w:bookmarkStart w:id="172" w:name="_Toc328925303"/>
      <w:bookmarkStart w:id="173" w:name="_Toc145950338"/>
      <w:r w:rsidRPr="003B32D1">
        <w:t>Committee Vacanc</w:t>
      </w:r>
      <w:bookmarkEnd w:id="165"/>
      <w:r w:rsidRPr="003B32D1">
        <w:t>ies</w:t>
      </w:r>
      <w:bookmarkEnd w:id="166"/>
      <w:bookmarkEnd w:id="167"/>
      <w:bookmarkEnd w:id="168"/>
      <w:bookmarkEnd w:id="169"/>
      <w:bookmarkEnd w:id="170"/>
      <w:bookmarkEnd w:id="171"/>
      <w:bookmarkEnd w:id="172"/>
      <w:bookmarkEnd w:id="173"/>
    </w:p>
    <w:p w14:paraId="74FDBDF0" w14:textId="510387EA" w:rsidR="008D10D9" w:rsidRPr="003B32D1" w:rsidRDefault="008D10D9" w:rsidP="00BC2A88">
      <w:pPr>
        <w:pStyle w:val="NumberedLevel112"/>
        <w:numPr>
          <w:ilvl w:val="0"/>
          <w:numId w:val="45"/>
        </w:numPr>
      </w:pPr>
      <w:r w:rsidRPr="003B32D1">
        <w:t>A vacancy in the Office of a Member of the Committee happens if the Member:</w:t>
      </w:r>
    </w:p>
    <w:p w14:paraId="456C9287" w14:textId="6C1F8B21" w:rsidR="008D10D9" w:rsidRPr="003B32D1" w:rsidRDefault="008D10D9" w:rsidP="00BC2A88">
      <w:pPr>
        <w:pStyle w:val="Numberedlevel2"/>
        <w:numPr>
          <w:ilvl w:val="0"/>
          <w:numId w:val="46"/>
        </w:numPr>
        <w:rPr>
          <w:color w:val="000000" w:themeColor="text1"/>
        </w:rPr>
      </w:pPr>
      <w:r w:rsidRPr="003B32D1">
        <w:rPr>
          <w:color w:val="000000" w:themeColor="text1"/>
        </w:rPr>
        <w:t>Dies</w:t>
      </w:r>
    </w:p>
    <w:p w14:paraId="713E3176" w14:textId="162BE43A" w:rsidR="008D10D9" w:rsidRPr="003B32D1" w:rsidRDefault="008D10D9" w:rsidP="0096618A">
      <w:pPr>
        <w:pStyle w:val="Numberedlevel2"/>
        <w:rPr>
          <w:color w:val="000000" w:themeColor="text1"/>
        </w:rPr>
      </w:pPr>
      <w:r w:rsidRPr="003B32D1">
        <w:rPr>
          <w:color w:val="000000" w:themeColor="text1"/>
        </w:rPr>
        <w:t xml:space="preserve">Ceases to be a Member of </w:t>
      </w:r>
      <w:r w:rsidR="0062666B">
        <w:rPr>
          <w:color w:val="000000" w:themeColor="text1"/>
        </w:rPr>
        <w:t>the WCMS</w:t>
      </w:r>
    </w:p>
    <w:p w14:paraId="79FC75B3" w14:textId="54B79FA0" w:rsidR="008D10D9" w:rsidRPr="003B32D1" w:rsidRDefault="008D10D9" w:rsidP="0096618A">
      <w:pPr>
        <w:pStyle w:val="Numberedlevel2"/>
        <w:rPr>
          <w:color w:val="000000" w:themeColor="text1"/>
        </w:rPr>
      </w:pPr>
      <w:r w:rsidRPr="003B32D1">
        <w:rPr>
          <w:color w:val="000000" w:themeColor="text1"/>
        </w:rPr>
        <w:t>Resigns the Office</w:t>
      </w:r>
    </w:p>
    <w:p w14:paraId="653C3B5A" w14:textId="45D75D81" w:rsidR="008D10D9" w:rsidRPr="003B32D1" w:rsidRDefault="008D10D9" w:rsidP="0096618A">
      <w:pPr>
        <w:pStyle w:val="Numberedlevel2"/>
        <w:rPr>
          <w:color w:val="000000" w:themeColor="text1"/>
        </w:rPr>
      </w:pPr>
      <w:r w:rsidRPr="003B32D1">
        <w:rPr>
          <w:color w:val="000000" w:themeColor="text1"/>
        </w:rPr>
        <w:t>Is removed from Office under Section 2</w:t>
      </w:r>
      <w:r w:rsidR="00FA4604">
        <w:rPr>
          <w:color w:val="000000" w:themeColor="text1"/>
        </w:rPr>
        <w:t>3</w:t>
      </w:r>
    </w:p>
    <w:p w14:paraId="52BDD81E" w14:textId="5043EC6E" w:rsidR="008D10D9" w:rsidRPr="003B32D1" w:rsidRDefault="008D10D9" w:rsidP="0096618A">
      <w:pPr>
        <w:pStyle w:val="Numberedlevel2"/>
        <w:rPr>
          <w:color w:val="000000" w:themeColor="text1"/>
        </w:rPr>
      </w:pPr>
      <w:r w:rsidRPr="003B32D1">
        <w:rPr>
          <w:color w:val="000000" w:themeColor="text1"/>
        </w:rPr>
        <w:t>Becomes bankrupt or personally insolvent</w:t>
      </w:r>
    </w:p>
    <w:p w14:paraId="5818CA5E" w14:textId="4E8719C9" w:rsidR="008D10D9" w:rsidRPr="003B32D1" w:rsidRDefault="008D10D9" w:rsidP="0096618A">
      <w:pPr>
        <w:pStyle w:val="Numberedlevel2"/>
        <w:rPr>
          <w:color w:val="000000" w:themeColor="text1"/>
        </w:rPr>
      </w:pPr>
      <w:r w:rsidRPr="003B32D1">
        <w:rPr>
          <w:color w:val="000000" w:themeColor="text1"/>
        </w:rPr>
        <w:t>Suffers from mental or physical incapacity</w:t>
      </w:r>
    </w:p>
    <w:p w14:paraId="4A185F53" w14:textId="44711E6D" w:rsidR="008D10D9" w:rsidRPr="003B32D1" w:rsidRDefault="008D10D9" w:rsidP="0096618A">
      <w:pPr>
        <w:pStyle w:val="Numberedlevel2"/>
        <w:rPr>
          <w:color w:val="000000" w:themeColor="text1"/>
        </w:rPr>
      </w:pPr>
      <w:r w:rsidRPr="003B32D1">
        <w:rPr>
          <w:color w:val="000000" w:themeColor="text1"/>
        </w:rPr>
        <w:t>Is disqualified from Office under the Act, Section 63 (1)</w:t>
      </w:r>
    </w:p>
    <w:p w14:paraId="240DD190" w14:textId="39E85F9A" w:rsidR="008D10D9" w:rsidRPr="003B32D1" w:rsidRDefault="008D10D9" w:rsidP="0096618A">
      <w:pPr>
        <w:pStyle w:val="Numberedlevel2"/>
        <w:rPr>
          <w:color w:val="000000" w:themeColor="text1"/>
        </w:rPr>
      </w:pPr>
      <w:r w:rsidRPr="003B32D1">
        <w:rPr>
          <w:color w:val="000000" w:themeColor="text1"/>
        </w:rPr>
        <w:t>Is subject to a disqualification order under the Act, Section 63A</w:t>
      </w:r>
      <w:r w:rsidRPr="003B32D1">
        <w:rPr>
          <w:color w:val="000000" w:themeColor="text1"/>
        </w:rPr>
        <w:tab/>
      </w:r>
    </w:p>
    <w:p w14:paraId="412D560F" w14:textId="44EEF14E" w:rsidR="008D10D9" w:rsidRPr="003B32D1" w:rsidRDefault="008D10D9" w:rsidP="0096618A">
      <w:pPr>
        <w:pStyle w:val="Numberedlevel2"/>
        <w:rPr>
          <w:color w:val="000000" w:themeColor="text1"/>
        </w:rPr>
      </w:pPr>
      <w:r w:rsidRPr="003B32D1">
        <w:rPr>
          <w:color w:val="000000" w:themeColor="text1"/>
        </w:rPr>
        <w:t>Is absent, without the consent of the Committee, from three (3) consecutive Committee Meetings.</w:t>
      </w:r>
    </w:p>
    <w:p w14:paraId="034B41A3" w14:textId="7901ECF5" w:rsidR="008D10D9" w:rsidRPr="003B32D1" w:rsidRDefault="008D10D9" w:rsidP="0096618A">
      <w:pPr>
        <w:pStyle w:val="NumberedLevel112"/>
      </w:pPr>
      <w:r w:rsidRPr="003B32D1">
        <w:t>The Committee may fill any position that becomes vacant, pursuant to Section 2</w:t>
      </w:r>
      <w:r w:rsidR="00FA4604">
        <w:t>2</w:t>
      </w:r>
      <w:r w:rsidRPr="003B32D1">
        <w:t>(1), in accordance with Section 1</w:t>
      </w:r>
      <w:r w:rsidR="00FA4604">
        <w:t>6</w:t>
      </w:r>
      <w:r w:rsidRPr="003B32D1">
        <w:t>(5).</w:t>
      </w:r>
    </w:p>
    <w:p w14:paraId="7921C8ED" w14:textId="77777777" w:rsidR="008D10D9" w:rsidRPr="003B32D1" w:rsidRDefault="008D10D9" w:rsidP="0096618A">
      <w:pPr>
        <w:rPr>
          <w:color w:val="000000" w:themeColor="text1"/>
        </w:rPr>
      </w:pPr>
    </w:p>
    <w:p w14:paraId="20262D94" w14:textId="2970A19E" w:rsidR="008D10D9" w:rsidRPr="003B32D1" w:rsidRDefault="008D10D9" w:rsidP="0096618A">
      <w:pPr>
        <w:pStyle w:val="NumberedLevel1"/>
        <w:rPr>
          <w:bCs/>
        </w:rPr>
      </w:pPr>
      <w:bookmarkStart w:id="174" w:name="_Toc302661590"/>
      <w:bookmarkStart w:id="175" w:name="_Toc328922899"/>
      <w:bookmarkStart w:id="176" w:name="_Toc328923800"/>
      <w:bookmarkStart w:id="177" w:name="_Toc328923991"/>
      <w:bookmarkStart w:id="178" w:name="_Toc328924193"/>
      <w:bookmarkStart w:id="179" w:name="_Toc328924581"/>
      <w:bookmarkStart w:id="180" w:name="_Toc328925066"/>
      <w:bookmarkStart w:id="181" w:name="_Toc328925304"/>
      <w:bookmarkStart w:id="182" w:name="_Toc145950339"/>
      <w:r w:rsidRPr="003B32D1">
        <w:lastRenderedPageBreak/>
        <w:t>Removal of Committee Members</w:t>
      </w:r>
      <w:bookmarkEnd w:id="174"/>
      <w:bookmarkEnd w:id="175"/>
      <w:bookmarkEnd w:id="176"/>
      <w:bookmarkEnd w:id="177"/>
      <w:bookmarkEnd w:id="178"/>
      <w:bookmarkEnd w:id="179"/>
      <w:bookmarkEnd w:id="180"/>
      <w:bookmarkEnd w:id="181"/>
      <w:bookmarkEnd w:id="182"/>
    </w:p>
    <w:p w14:paraId="73AF4C85" w14:textId="0242116C" w:rsidR="008D10D9" w:rsidRPr="003B32D1" w:rsidRDefault="006770FD" w:rsidP="008D10D9">
      <w:pPr>
        <w:spacing w:before="60" w:after="60"/>
        <w:jc w:val="both"/>
        <w:rPr>
          <w:color w:val="000000" w:themeColor="text1"/>
        </w:rPr>
      </w:pPr>
      <w:r>
        <w:rPr>
          <w:color w:val="000000" w:themeColor="text1"/>
        </w:rPr>
        <w:t>T</w:t>
      </w:r>
      <w:r w:rsidR="0062666B">
        <w:rPr>
          <w:color w:val="000000" w:themeColor="text1"/>
        </w:rPr>
        <w:t>he WCMS</w:t>
      </w:r>
      <w:r w:rsidR="008D10D9" w:rsidRPr="003B32D1">
        <w:rPr>
          <w:color w:val="000000" w:themeColor="text1"/>
        </w:rPr>
        <w:t xml:space="preserve"> in General Meeting may, by resolution, subject to the Act, Section 50, remove any Member of the Committee from the Office of Member of the Committee before the end of the Member’s Term of Office.  The </w:t>
      </w:r>
      <w:r w:rsidR="00620215">
        <w:rPr>
          <w:color w:val="000000" w:themeColor="text1"/>
        </w:rPr>
        <w:t>prescribed process</w:t>
      </w:r>
      <w:r w:rsidR="008D10D9" w:rsidRPr="003B32D1">
        <w:rPr>
          <w:color w:val="000000" w:themeColor="text1"/>
        </w:rPr>
        <w:t xml:space="preserve"> for this action shall follow those outlined in Sections 1</w:t>
      </w:r>
      <w:r w:rsidR="00FA4604">
        <w:rPr>
          <w:color w:val="000000" w:themeColor="text1"/>
        </w:rPr>
        <w:t>3</w:t>
      </w:r>
      <w:r w:rsidR="008D10D9" w:rsidRPr="003B32D1">
        <w:rPr>
          <w:color w:val="000000" w:themeColor="text1"/>
        </w:rPr>
        <w:t xml:space="preserve"> and 1</w:t>
      </w:r>
      <w:r w:rsidR="00FA4604">
        <w:rPr>
          <w:color w:val="000000" w:themeColor="text1"/>
        </w:rPr>
        <w:t>4</w:t>
      </w:r>
      <w:r w:rsidR="008D10D9" w:rsidRPr="003B32D1">
        <w:rPr>
          <w:color w:val="000000" w:themeColor="text1"/>
        </w:rPr>
        <w:t xml:space="preserve"> of these Rules.</w:t>
      </w:r>
    </w:p>
    <w:p w14:paraId="27178EA4" w14:textId="77777777" w:rsidR="008D10D9" w:rsidRPr="003B32D1" w:rsidRDefault="008D10D9" w:rsidP="008D10D9">
      <w:pPr>
        <w:spacing w:before="60" w:after="60"/>
        <w:jc w:val="both"/>
        <w:rPr>
          <w:color w:val="000000" w:themeColor="text1"/>
        </w:rPr>
      </w:pPr>
    </w:p>
    <w:p w14:paraId="4DC7FB06" w14:textId="58EA408A" w:rsidR="008D10D9" w:rsidRPr="003B32D1" w:rsidRDefault="008D10D9" w:rsidP="0096618A">
      <w:pPr>
        <w:pStyle w:val="NumberedLevel1"/>
        <w:rPr>
          <w:bCs/>
        </w:rPr>
      </w:pPr>
      <w:bookmarkStart w:id="183" w:name="_Toc302661591"/>
      <w:bookmarkStart w:id="184" w:name="_Toc328922900"/>
      <w:bookmarkStart w:id="185" w:name="_Toc328923801"/>
      <w:bookmarkStart w:id="186" w:name="_Toc328923992"/>
      <w:bookmarkStart w:id="187" w:name="_Toc328924194"/>
      <w:bookmarkStart w:id="188" w:name="_Toc328924582"/>
      <w:bookmarkStart w:id="189" w:name="_Toc328925067"/>
      <w:bookmarkStart w:id="190" w:name="_Toc328925305"/>
      <w:bookmarkStart w:id="191" w:name="_Toc145950340"/>
      <w:r w:rsidRPr="003B32D1">
        <w:t>Committee Meetings and Quorum</w:t>
      </w:r>
      <w:bookmarkEnd w:id="183"/>
      <w:bookmarkEnd w:id="184"/>
      <w:bookmarkEnd w:id="185"/>
      <w:bookmarkEnd w:id="186"/>
      <w:bookmarkEnd w:id="187"/>
      <w:bookmarkEnd w:id="188"/>
      <w:bookmarkEnd w:id="189"/>
      <w:bookmarkEnd w:id="190"/>
      <w:bookmarkEnd w:id="191"/>
    </w:p>
    <w:p w14:paraId="0BF60008" w14:textId="18C8D498" w:rsidR="008D10D9" w:rsidRPr="003B32D1" w:rsidRDefault="008D10D9" w:rsidP="00BC2A88">
      <w:pPr>
        <w:pStyle w:val="NumberedLevel112"/>
        <w:numPr>
          <w:ilvl w:val="0"/>
          <w:numId w:val="47"/>
        </w:numPr>
      </w:pPr>
      <w:r w:rsidRPr="003B32D1">
        <w:t xml:space="preserve">The Committee of </w:t>
      </w:r>
      <w:r w:rsidR="0062666B">
        <w:t>the WCMS</w:t>
      </w:r>
      <w:r w:rsidRPr="003B32D1">
        <w:t xml:space="preserve"> shall meet at least six (6) times in each calendar year at the place, date</w:t>
      </w:r>
      <w:r w:rsidR="00A42B34">
        <w:t>,</w:t>
      </w:r>
      <w:r w:rsidRPr="003B32D1">
        <w:t xml:space="preserve"> and time that the Committee may decide.</w:t>
      </w:r>
    </w:p>
    <w:p w14:paraId="776BE721" w14:textId="7B2BABE6" w:rsidR="008D10D9" w:rsidRPr="003B32D1" w:rsidRDefault="008D10D9" w:rsidP="0096618A">
      <w:pPr>
        <w:pStyle w:val="NumberedLevel112"/>
      </w:pPr>
      <w:r w:rsidRPr="003B32D1">
        <w:t>Any Member of the Committee may call additional meetings of the Committee.</w:t>
      </w:r>
    </w:p>
    <w:p w14:paraId="018ECDFC" w14:textId="3CFF3954" w:rsidR="008D10D9" w:rsidRPr="003B32D1" w:rsidRDefault="008D10D9" w:rsidP="0096618A">
      <w:pPr>
        <w:pStyle w:val="NumberedLevel112"/>
      </w:pPr>
      <w:r w:rsidRPr="003B32D1">
        <w:t>Oral or written notice of a Committee Meeting shall be given by the Secretary to each Member of the Committee at least 48 hours (or any other period that may be determined by the Members of the Committee) before the time appointed for the holding of the Meeting.</w:t>
      </w:r>
    </w:p>
    <w:p w14:paraId="5E80ECB9" w14:textId="6E26F504" w:rsidR="008D10D9" w:rsidRPr="003B32D1" w:rsidRDefault="008D10D9" w:rsidP="0096618A">
      <w:pPr>
        <w:pStyle w:val="NumberedLevel112"/>
      </w:pPr>
      <w:r w:rsidRPr="003B32D1">
        <w:t>Notice of a Meeting given under Section 2</w:t>
      </w:r>
      <w:r w:rsidR="00FA4604">
        <w:t>4</w:t>
      </w:r>
      <w:r w:rsidRPr="003B32D1">
        <w:t>(3) shall specify the general nature of the business to be transacted at the Meeting and no business other than that business may be transacted at the meeting, except business that the Committee Members present at the meeting unanimously agree to treat as urgent business.</w:t>
      </w:r>
    </w:p>
    <w:p w14:paraId="13066D8C" w14:textId="56D1C19F" w:rsidR="008D10D9" w:rsidRPr="003B32D1" w:rsidRDefault="008D10D9" w:rsidP="0096618A">
      <w:pPr>
        <w:pStyle w:val="NumberedLevel112"/>
      </w:pPr>
      <w:r w:rsidRPr="003B32D1">
        <w:t>Any five (5) Members of the Committee constitute a quorum for the transaction of the business at any Committee Meeting.</w:t>
      </w:r>
    </w:p>
    <w:p w14:paraId="78A547DB" w14:textId="6A27F7D0" w:rsidR="008D10D9" w:rsidRPr="003B32D1" w:rsidRDefault="008D10D9" w:rsidP="0096618A">
      <w:pPr>
        <w:pStyle w:val="NumberedLevel112"/>
      </w:pPr>
      <w:r w:rsidRPr="003B32D1">
        <w:t>The Committee cannot transact any business unless a quorum is present and, if within half an hour after the time appointed for the Meeting a quorum is not present, the Meeting stands adjourned to a place, date and time as determined by the Committee Members present.</w:t>
      </w:r>
    </w:p>
    <w:p w14:paraId="77C29F01" w14:textId="7AC2E919" w:rsidR="008D10D9" w:rsidRPr="003B32D1" w:rsidRDefault="008D10D9" w:rsidP="0096618A">
      <w:pPr>
        <w:pStyle w:val="NumberedLevel112"/>
      </w:pPr>
      <w:r w:rsidRPr="003B32D1">
        <w:t>If at the adjourned Meeting a quorum is not present within half an hour after the time appointed for the Meeting, then the Meeting is dissolved.</w:t>
      </w:r>
    </w:p>
    <w:p w14:paraId="005AF2B6" w14:textId="45255997" w:rsidR="008D10D9" w:rsidRPr="003B32D1" w:rsidRDefault="008D10D9" w:rsidP="0096618A">
      <w:pPr>
        <w:pStyle w:val="NumberedLevel112"/>
      </w:pPr>
      <w:r w:rsidRPr="003B32D1">
        <w:t>At Meetings of the Committee:</w:t>
      </w:r>
    </w:p>
    <w:p w14:paraId="3C1DE1A5" w14:textId="4569EC6F" w:rsidR="008D10D9" w:rsidRPr="003B32D1" w:rsidRDefault="008D10D9" w:rsidP="00BC2A88">
      <w:pPr>
        <w:pStyle w:val="Numberedlevel2"/>
        <w:numPr>
          <w:ilvl w:val="0"/>
          <w:numId w:val="48"/>
        </w:numPr>
        <w:rPr>
          <w:color w:val="000000" w:themeColor="text1"/>
        </w:rPr>
      </w:pPr>
      <w:r w:rsidRPr="003B32D1">
        <w:rPr>
          <w:color w:val="000000" w:themeColor="text1"/>
        </w:rPr>
        <w:t xml:space="preserve">The President, or, if the President is absent, or </w:t>
      </w:r>
      <w:r w:rsidRPr="003B32D1">
        <w:rPr>
          <w:color w:val="000000" w:themeColor="text1"/>
          <w:u w:val="single"/>
        </w:rPr>
        <w:t>i</w:t>
      </w:r>
      <w:r w:rsidRPr="003B32D1">
        <w:rPr>
          <w:color w:val="000000" w:themeColor="text1"/>
        </w:rPr>
        <w:t>f the President declines to preside, the Vice-President shall preside; or</w:t>
      </w:r>
    </w:p>
    <w:p w14:paraId="61665341" w14:textId="3B8E1FB2" w:rsidR="008D10D9" w:rsidRDefault="008D10D9" w:rsidP="0096618A">
      <w:pPr>
        <w:pStyle w:val="Numberedlevel2"/>
        <w:rPr>
          <w:color w:val="000000" w:themeColor="text1"/>
        </w:rPr>
      </w:pPr>
      <w:r w:rsidRPr="003B32D1">
        <w:rPr>
          <w:color w:val="000000" w:themeColor="text1"/>
        </w:rPr>
        <w:t>If the President and the Vice-President are absent, or that both decline to preside, one of the remaining Members of the Committee shall be chosen by the Members present to preside.</w:t>
      </w:r>
    </w:p>
    <w:p w14:paraId="0878FBA1" w14:textId="77777777" w:rsidR="003B32D1" w:rsidRPr="003B32D1" w:rsidRDefault="003B32D1" w:rsidP="003B32D1"/>
    <w:p w14:paraId="3F412F77" w14:textId="5A7BC806" w:rsidR="008D10D9" w:rsidRPr="003B32D1" w:rsidRDefault="008D10D9" w:rsidP="0096618A">
      <w:pPr>
        <w:pStyle w:val="NumberedLevel1"/>
        <w:rPr>
          <w:bCs/>
        </w:rPr>
      </w:pPr>
      <w:bookmarkStart w:id="192" w:name="_Toc302661592"/>
      <w:bookmarkStart w:id="193" w:name="_Toc328922901"/>
      <w:bookmarkStart w:id="194" w:name="_Toc328923802"/>
      <w:bookmarkStart w:id="195" w:name="_Toc328923993"/>
      <w:bookmarkStart w:id="196" w:name="_Toc328924195"/>
      <w:bookmarkStart w:id="197" w:name="_Toc328924583"/>
      <w:bookmarkStart w:id="198" w:name="_Toc328925068"/>
      <w:bookmarkStart w:id="199" w:name="_Toc328925306"/>
      <w:bookmarkStart w:id="200" w:name="_Toc145950341"/>
      <w:r w:rsidRPr="003B32D1">
        <w:t>Delegation by Committee to Subcommittee</w:t>
      </w:r>
      <w:bookmarkEnd w:id="192"/>
      <w:bookmarkEnd w:id="193"/>
      <w:bookmarkEnd w:id="194"/>
      <w:bookmarkEnd w:id="195"/>
      <w:bookmarkEnd w:id="196"/>
      <w:bookmarkEnd w:id="197"/>
      <w:bookmarkEnd w:id="198"/>
      <w:bookmarkEnd w:id="199"/>
      <w:bookmarkEnd w:id="200"/>
    </w:p>
    <w:p w14:paraId="42C6D135" w14:textId="240285B0" w:rsidR="008D10D9" w:rsidRPr="003B32D1" w:rsidRDefault="008D10D9" w:rsidP="00BC2A88">
      <w:pPr>
        <w:pStyle w:val="NumberedLevel112"/>
        <w:numPr>
          <w:ilvl w:val="0"/>
          <w:numId w:val="49"/>
        </w:numPr>
      </w:pPr>
      <w:r w:rsidRPr="003B32D1">
        <w:t xml:space="preserve">The Committee may delegate, in writing, to one (1) or more Subcommittees (consisting of one or more Members of </w:t>
      </w:r>
      <w:r w:rsidR="0062666B">
        <w:t>the WCMS</w:t>
      </w:r>
      <w:r w:rsidRPr="003B32D1">
        <w:t xml:space="preserve">) that the Committee considers appropriate, the exercise of the functions of the Committee that are specified in the instrument, other than: </w:t>
      </w:r>
    </w:p>
    <w:p w14:paraId="6054A416" w14:textId="73581938" w:rsidR="008D10D9" w:rsidRPr="003B32D1" w:rsidRDefault="008D10D9" w:rsidP="00BC2A88">
      <w:pPr>
        <w:pStyle w:val="Numberedlevel2"/>
        <w:numPr>
          <w:ilvl w:val="0"/>
          <w:numId w:val="50"/>
        </w:numPr>
        <w:rPr>
          <w:color w:val="000000" w:themeColor="text1"/>
        </w:rPr>
      </w:pPr>
      <w:r w:rsidRPr="003B32D1">
        <w:rPr>
          <w:color w:val="000000" w:themeColor="text1"/>
        </w:rPr>
        <w:t>This power of delegation; and</w:t>
      </w:r>
    </w:p>
    <w:p w14:paraId="2A27C4EC" w14:textId="2559E501" w:rsidR="008D10D9" w:rsidRPr="003B32D1" w:rsidRDefault="008D10D9" w:rsidP="0096618A">
      <w:pPr>
        <w:pStyle w:val="Numberedlevel2"/>
        <w:rPr>
          <w:color w:val="000000" w:themeColor="text1"/>
        </w:rPr>
      </w:pPr>
      <w:r w:rsidRPr="003B32D1">
        <w:rPr>
          <w:color w:val="000000" w:themeColor="text1"/>
        </w:rPr>
        <w:t xml:space="preserve">Any function that is imposed on the Committee by the Act, by any other ACT law, or by resolution of </w:t>
      </w:r>
      <w:r w:rsidR="0062666B">
        <w:rPr>
          <w:color w:val="000000" w:themeColor="text1"/>
        </w:rPr>
        <w:t>the WCMS</w:t>
      </w:r>
      <w:r w:rsidRPr="003B32D1">
        <w:rPr>
          <w:color w:val="000000" w:themeColor="text1"/>
        </w:rPr>
        <w:t xml:space="preserve"> in General Meeting.</w:t>
      </w:r>
    </w:p>
    <w:p w14:paraId="52BA5EE9" w14:textId="79E65827" w:rsidR="008D10D9" w:rsidRPr="003B32D1" w:rsidRDefault="008D10D9" w:rsidP="0096618A">
      <w:pPr>
        <w:pStyle w:val="NumberedLevel112"/>
      </w:pPr>
      <w:r w:rsidRPr="003B32D1">
        <w:t>The functions delegated to a Subcommittee, under this Section, may be exercised by that Subcommittee, from time to time, whilst the delegation remains unrevoked, in accordance with the terms of the delegation.</w:t>
      </w:r>
    </w:p>
    <w:p w14:paraId="52D7EDEE" w14:textId="0D4B55FA" w:rsidR="008D10D9" w:rsidRPr="003B32D1" w:rsidRDefault="008D10D9" w:rsidP="0096618A">
      <w:pPr>
        <w:pStyle w:val="NumberedLevel112"/>
      </w:pPr>
      <w:r w:rsidRPr="003B32D1">
        <w:t>A delegation under this Section may be made subject to any conditions or limitations about the exercise of any function, or about time, or circumstances that may be specified in the instrument of delegation.</w:t>
      </w:r>
    </w:p>
    <w:p w14:paraId="40CFA2C5" w14:textId="5C31EFDC" w:rsidR="008D10D9" w:rsidRPr="003B32D1" w:rsidRDefault="008D10D9" w:rsidP="0096618A">
      <w:pPr>
        <w:pStyle w:val="NumberedLevel112"/>
      </w:pPr>
      <w:r w:rsidRPr="003B32D1">
        <w:t>Despite any delegation under this Section, the Committee may continue to exercise any function delegated.</w:t>
      </w:r>
    </w:p>
    <w:p w14:paraId="78A43B33" w14:textId="0C6CD26E" w:rsidR="008D10D9" w:rsidRPr="003B32D1" w:rsidRDefault="008D10D9" w:rsidP="0096618A">
      <w:pPr>
        <w:pStyle w:val="NumberedLevel112"/>
      </w:pPr>
      <w:r w:rsidRPr="003B32D1">
        <w:lastRenderedPageBreak/>
        <w:t>Any act or thing done or suffered by a Subcommittee, acting in the exercise of a delegation under this Section, has the same force and effect as it would have if it had been done or suffered by the Committee.</w:t>
      </w:r>
    </w:p>
    <w:p w14:paraId="4F801959" w14:textId="38F3BDE1" w:rsidR="008D10D9" w:rsidRPr="003B32D1" w:rsidRDefault="008D10D9" w:rsidP="0096618A">
      <w:pPr>
        <w:pStyle w:val="NumberedLevel112"/>
      </w:pPr>
      <w:r w:rsidRPr="003B32D1">
        <w:t>The Committee may, in writing, revoke wholly or in part any delegation under this section.</w:t>
      </w:r>
    </w:p>
    <w:p w14:paraId="7E20DF3C" w14:textId="05D128DA" w:rsidR="008D10D9" w:rsidRDefault="008D10D9" w:rsidP="0096618A">
      <w:pPr>
        <w:pStyle w:val="NumberedLevel112"/>
      </w:pPr>
      <w:r w:rsidRPr="003B32D1">
        <w:t>A Subcommittee may meet and adjourn, as it considers appropriate.</w:t>
      </w:r>
    </w:p>
    <w:p w14:paraId="2515DFD7" w14:textId="1E21033B" w:rsidR="00A42B34" w:rsidRPr="00A42B34" w:rsidRDefault="00A42B34" w:rsidP="00A42B34">
      <w:pPr>
        <w:pStyle w:val="NumberedLevel112"/>
      </w:pPr>
      <w:r>
        <w:t>Any Subcommittee delegated under this Section must be listed in the</w:t>
      </w:r>
      <w:r w:rsidR="0008286F">
        <w:t xml:space="preserve"> Management Guidelines</w:t>
      </w:r>
      <w:r>
        <w:t xml:space="preserve">, refer to </w:t>
      </w:r>
      <w:r w:rsidR="00BC2A88">
        <w:t>Section 49</w:t>
      </w:r>
      <w:r w:rsidR="006770FD">
        <w:t>.</w:t>
      </w:r>
    </w:p>
    <w:p w14:paraId="7A85E4EF" w14:textId="77777777" w:rsidR="00615360" w:rsidRPr="00615360" w:rsidRDefault="00615360" w:rsidP="00615360"/>
    <w:p w14:paraId="4E21093E" w14:textId="113A43BA" w:rsidR="008D10D9" w:rsidRPr="003B32D1" w:rsidRDefault="008D10D9" w:rsidP="0096618A">
      <w:pPr>
        <w:pStyle w:val="NumberedLevel1"/>
        <w:rPr>
          <w:bCs/>
        </w:rPr>
      </w:pPr>
      <w:bookmarkStart w:id="201" w:name="_Toc302661593"/>
      <w:bookmarkStart w:id="202" w:name="_Toc328922902"/>
      <w:bookmarkStart w:id="203" w:name="_Toc328923803"/>
      <w:bookmarkStart w:id="204" w:name="_Toc328923994"/>
      <w:bookmarkStart w:id="205" w:name="_Toc328924196"/>
      <w:bookmarkStart w:id="206" w:name="_Toc328924584"/>
      <w:bookmarkStart w:id="207" w:name="_Toc328925069"/>
      <w:bookmarkStart w:id="208" w:name="_Toc328925307"/>
      <w:bookmarkStart w:id="209" w:name="_Toc145950342"/>
      <w:r w:rsidRPr="003B32D1">
        <w:t>Committee Voting and Decisions</w:t>
      </w:r>
      <w:bookmarkEnd w:id="201"/>
      <w:bookmarkEnd w:id="202"/>
      <w:bookmarkEnd w:id="203"/>
      <w:bookmarkEnd w:id="204"/>
      <w:bookmarkEnd w:id="205"/>
      <w:bookmarkEnd w:id="206"/>
      <w:bookmarkEnd w:id="207"/>
      <w:bookmarkEnd w:id="208"/>
      <w:bookmarkEnd w:id="209"/>
    </w:p>
    <w:p w14:paraId="646C6EE8" w14:textId="682038D2" w:rsidR="008D10D9" w:rsidRPr="003B32D1" w:rsidRDefault="008D10D9" w:rsidP="00BC2A88">
      <w:pPr>
        <w:pStyle w:val="NumberedLevel112"/>
        <w:numPr>
          <w:ilvl w:val="0"/>
          <w:numId w:val="51"/>
        </w:numPr>
      </w:pPr>
      <w:r w:rsidRPr="003B32D1">
        <w:t>The resolution of disputed decisions at all Committee, or Subcommittee</w:t>
      </w:r>
      <w:r w:rsidR="00A42B34">
        <w:t xml:space="preserve"> m</w:t>
      </w:r>
      <w:r w:rsidRPr="003B32D1">
        <w:t xml:space="preserve">eetings of </w:t>
      </w:r>
      <w:r w:rsidR="0062666B">
        <w:t>the WCMS</w:t>
      </w:r>
      <w:r w:rsidRPr="003B32D1">
        <w:t xml:space="preserve"> shall be as determined in accordance with Section 4</w:t>
      </w:r>
      <w:r w:rsidR="00FA4604">
        <w:t>8</w:t>
      </w:r>
      <w:r w:rsidRPr="003B32D1">
        <w:t>.</w:t>
      </w:r>
    </w:p>
    <w:p w14:paraId="2EE79CE3" w14:textId="4BAB5F36" w:rsidR="008D10D9" w:rsidRPr="003B32D1" w:rsidRDefault="008D10D9" w:rsidP="0096618A">
      <w:pPr>
        <w:pStyle w:val="NumberedLevel112"/>
      </w:pPr>
      <w:r w:rsidRPr="003B32D1">
        <w:t>A question arising at a Committee, or Subcommittee,</w:t>
      </w:r>
      <w:r w:rsidR="00A42B34">
        <w:t xml:space="preserve"> m</w:t>
      </w:r>
      <w:r w:rsidRPr="003B32D1">
        <w:t>eeting shall be decided by a simple majority of votes of Members present at the Committee, or Subcommittee, Meeting.</w:t>
      </w:r>
    </w:p>
    <w:p w14:paraId="067A8BCE" w14:textId="527B3372" w:rsidR="008D10D9" w:rsidRPr="003B32D1" w:rsidRDefault="008D10D9" w:rsidP="0096618A">
      <w:pPr>
        <w:pStyle w:val="NumberedLevel112"/>
      </w:pPr>
      <w:r w:rsidRPr="003B32D1">
        <w:t xml:space="preserve">Each Member present at a Committee or Subcommittee </w:t>
      </w:r>
      <w:r w:rsidR="00BB4EDA" w:rsidRPr="003B32D1">
        <w:t>m</w:t>
      </w:r>
      <w:r w:rsidRPr="003B32D1">
        <w:t>eeting, including the person presiding at the Meeting, is entitled to one (1) vote but, if the votes on any question are equal, the person presiding may exercise a second or casting vote.</w:t>
      </w:r>
    </w:p>
    <w:p w14:paraId="2652216C" w14:textId="77777777" w:rsidR="008D10D9" w:rsidRPr="003B32D1" w:rsidRDefault="008D10D9" w:rsidP="0096618A">
      <w:pPr>
        <w:rPr>
          <w:color w:val="000000" w:themeColor="text1"/>
        </w:rPr>
      </w:pPr>
    </w:p>
    <w:p w14:paraId="7D556DC1" w14:textId="1C26DAFA" w:rsidR="008D10D9" w:rsidRPr="003B32D1" w:rsidRDefault="008D10D9" w:rsidP="001A1A7A">
      <w:pPr>
        <w:pStyle w:val="NumberedLevel1"/>
        <w:rPr>
          <w:bCs/>
        </w:rPr>
      </w:pPr>
      <w:bookmarkStart w:id="210" w:name="_Toc302661595"/>
      <w:bookmarkStart w:id="211" w:name="_Toc328922903"/>
      <w:bookmarkStart w:id="212" w:name="_Toc328923804"/>
      <w:bookmarkStart w:id="213" w:name="_Toc328923996"/>
      <w:bookmarkStart w:id="214" w:name="_Toc328924198"/>
      <w:bookmarkStart w:id="215" w:name="_Toc328924586"/>
      <w:bookmarkStart w:id="216" w:name="_Toc328925071"/>
      <w:bookmarkStart w:id="217" w:name="_Toc328925309"/>
      <w:bookmarkStart w:id="218" w:name="_Toc145950343"/>
      <w:r w:rsidRPr="003B32D1">
        <w:t>Annual General Meetings - Holding of</w:t>
      </w:r>
      <w:bookmarkEnd w:id="210"/>
      <w:bookmarkEnd w:id="211"/>
      <w:bookmarkEnd w:id="212"/>
      <w:bookmarkEnd w:id="213"/>
      <w:bookmarkEnd w:id="214"/>
      <w:bookmarkEnd w:id="215"/>
      <w:bookmarkEnd w:id="216"/>
      <w:bookmarkEnd w:id="217"/>
      <w:bookmarkEnd w:id="218"/>
    </w:p>
    <w:p w14:paraId="51608158" w14:textId="38DFB571" w:rsidR="008D10D9" w:rsidRPr="003B32D1" w:rsidRDefault="006770FD" w:rsidP="00BC2A88">
      <w:pPr>
        <w:pStyle w:val="NumberedLevel112"/>
        <w:numPr>
          <w:ilvl w:val="0"/>
          <w:numId w:val="52"/>
        </w:numPr>
      </w:pPr>
      <w:r>
        <w:t>T</w:t>
      </w:r>
      <w:r w:rsidR="0062666B">
        <w:t>he WCMS</w:t>
      </w:r>
      <w:r w:rsidR="008D10D9" w:rsidRPr="003B32D1">
        <w:t xml:space="preserve"> shall, at least once in each calendar year and within five (5) months after the end of the financial year of </w:t>
      </w:r>
      <w:r w:rsidR="0062666B">
        <w:t>the WCMS</w:t>
      </w:r>
      <w:r>
        <w:t>,</w:t>
      </w:r>
      <w:r w:rsidR="008D10D9" w:rsidRPr="003B32D1">
        <w:t xml:space="preserve"> hold an Annual General Meeting of its Members.</w:t>
      </w:r>
      <w:r w:rsidR="003B32D1">
        <w:t xml:space="preserve"> </w:t>
      </w:r>
    </w:p>
    <w:p w14:paraId="7E4EED19" w14:textId="367E8E66" w:rsidR="008D10D9" w:rsidRPr="003B32D1" w:rsidRDefault="008D10D9" w:rsidP="003B32D1">
      <w:pPr>
        <w:pStyle w:val="NumberedLevel112"/>
      </w:pPr>
      <w:r w:rsidRPr="003B32D1">
        <w:t>Section 2</w:t>
      </w:r>
      <w:r w:rsidR="00FA4604">
        <w:t>7</w:t>
      </w:r>
      <w:r w:rsidRPr="003B32D1">
        <w:t>(1) has effect subject to the powers of the Registrar-General under the Act, Section 120 in relation to extensions of time.</w:t>
      </w:r>
    </w:p>
    <w:p w14:paraId="34EADA02" w14:textId="77777777" w:rsidR="008D10D9" w:rsidRPr="00290203" w:rsidRDefault="008D10D9" w:rsidP="0008286F">
      <w:bookmarkStart w:id="219" w:name="_Toc302661596"/>
    </w:p>
    <w:p w14:paraId="30BA575E" w14:textId="779472D0" w:rsidR="008D10D9" w:rsidRPr="003B32D1" w:rsidRDefault="008D10D9" w:rsidP="001A1A7A">
      <w:pPr>
        <w:pStyle w:val="NumberedLevel1"/>
        <w:rPr>
          <w:bCs/>
        </w:rPr>
      </w:pPr>
      <w:bookmarkStart w:id="220" w:name="_Toc328922904"/>
      <w:bookmarkStart w:id="221" w:name="_Toc328923805"/>
      <w:bookmarkStart w:id="222" w:name="_Toc328923997"/>
      <w:bookmarkStart w:id="223" w:name="_Toc328924199"/>
      <w:bookmarkStart w:id="224" w:name="_Toc328924587"/>
      <w:bookmarkStart w:id="225" w:name="_Toc328925072"/>
      <w:bookmarkStart w:id="226" w:name="_Toc328925310"/>
      <w:bookmarkStart w:id="227" w:name="_Toc145950344"/>
      <w:bookmarkStart w:id="228" w:name="OLE_LINK76"/>
      <w:bookmarkStart w:id="229" w:name="OLE_LINK77"/>
      <w:r w:rsidRPr="003B32D1">
        <w:t>Annual General Meetings - Calling of, and Business at</w:t>
      </w:r>
      <w:bookmarkEnd w:id="219"/>
      <w:bookmarkEnd w:id="220"/>
      <w:bookmarkEnd w:id="221"/>
      <w:bookmarkEnd w:id="222"/>
      <w:bookmarkEnd w:id="223"/>
      <w:bookmarkEnd w:id="224"/>
      <w:bookmarkEnd w:id="225"/>
      <w:bookmarkEnd w:id="226"/>
      <w:bookmarkEnd w:id="227"/>
    </w:p>
    <w:bookmarkEnd w:id="228"/>
    <w:bookmarkEnd w:id="229"/>
    <w:p w14:paraId="77B6866A" w14:textId="5D988DBE" w:rsidR="008D10D9" w:rsidRPr="003B32D1" w:rsidRDefault="008D10D9" w:rsidP="00BC2A88">
      <w:pPr>
        <w:pStyle w:val="NumberedLevel112"/>
        <w:numPr>
          <w:ilvl w:val="0"/>
          <w:numId w:val="53"/>
        </w:numPr>
      </w:pPr>
      <w:r w:rsidRPr="003B32D1">
        <w:t xml:space="preserve">The Annual General Meeting (AGM) of </w:t>
      </w:r>
      <w:r w:rsidR="0062666B">
        <w:t>the WCMS</w:t>
      </w:r>
      <w:r w:rsidRPr="003B32D1">
        <w:t xml:space="preserve"> shall, subject to the Act, be called on the date and at the place and time that the Committee considers appropriate.</w:t>
      </w:r>
    </w:p>
    <w:p w14:paraId="304F8579" w14:textId="15C017C2" w:rsidR="008D10D9" w:rsidRPr="003B32D1" w:rsidRDefault="008D10D9" w:rsidP="001A1A7A">
      <w:pPr>
        <w:pStyle w:val="NumberedLevel112"/>
      </w:pPr>
      <w:bookmarkStart w:id="230" w:name="OLE_LINK74"/>
      <w:bookmarkStart w:id="231" w:name="OLE_LINK75"/>
      <w:r w:rsidRPr="003B32D1">
        <w:t>In addition to any other business that may be transacted at an AGM, the business of an AGM shall be:</w:t>
      </w:r>
    </w:p>
    <w:p w14:paraId="75C03B43" w14:textId="22795143" w:rsidR="008D10D9" w:rsidRPr="003B32D1" w:rsidRDefault="008D10D9" w:rsidP="00BC2A88">
      <w:pPr>
        <w:pStyle w:val="Numberedlevel2"/>
        <w:numPr>
          <w:ilvl w:val="0"/>
          <w:numId w:val="54"/>
        </w:numPr>
      </w:pPr>
      <w:r w:rsidRPr="003B32D1">
        <w:t>To confirm the Minutes of the last AGM, and of any General Meeting held since that AGM</w:t>
      </w:r>
    </w:p>
    <w:p w14:paraId="6AAE5E0B" w14:textId="795CC910" w:rsidR="008D10D9" w:rsidRPr="003B32D1" w:rsidRDefault="008D10D9" w:rsidP="001A1A7A">
      <w:pPr>
        <w:pStyle w:val="Numberedlevel2"/>
      </w:pPr>
      <w:r w:rsidRPr="003B32D1">
        <w:t xml:space="preserve">To receive and consider the signed documents of the Annual Return, as required by the Act, and in accordance with </w:t>
      </w:r>
      <w:r w:rsidRPr="001A1A7A">
        <w:t>Section 4</w:t>
      </w:r>
      <w:r w:rsidR="00FA4604">
        <w:t>7</w:t>
      </w:r>
      <w:r w:rsidRPr="001A1A7A">
        <w:t xml:space="preserve"> (Annual Return)</w:t>
      </w:r>
    </w:p>
    <w:p w14:paraId="3E5AAAA2" w14:textId="1A9FF8FF" w:rsidR="008D10D9" w:rsidRPr="003B32D1" w:rsidRDefault="008D10D9" w:rsidP="001A1A7A">
      <w:pPr>
        <w:pStyle w:val="Numberedlevel2"/>
      </w:pPr>
      <w:r w:rsidRPr="003B32D1">
        <w:t>To appoint an Auditor, for the following year, in accordance with Section 4</w:t>
      </w:r>
      <w:r w:rsidR="00FA4604">
        <w:t>6</w:t>
      </w:r>
    </w:p>
    <w:p w14:paraId="3750CC23" w14:textId="7AD78F7B" w:rsidR="008D10D9" w:rsidRPr="003B32D1" w:rsidRDefault="008D10D9" w:rsidP="001A1A7A">
      <w:pPr>
        <w:pStyle w:val="Numberedlevel2"/>
      </w:pPr>
      <w:r w:rsidRPr="003B32D1">
        <w:t>To elect the Members of the Committee, in accordance with Section 1</w:t>
      </w:r>
      <w:r w:rsidR="00FA4604">
        <w:t>7</w:t>
      </w:r>
      <w:r w:rsidRPr="003B32D1">
        <w:t>.</w:t>
      </w:r>
    </w:p>
    <w:bookmarkEnd w:id="230"/>
    <w:bookmarkEnd w:id="231"/>
    <w:p w14:paraId="31B438E7" w14:textId="03D8C33E" w:rsidR="008D10D9" w:rsidRPr="001A1A7A" w:rsidRDefault="008D10D9" w:rsidP="001A1A7A">
      <w:pPr>
        <w:pStyle w:val="NumberedLevel112"/>
      </w:pPr>
      <w:r w:rsidRPr="001A1A7A">
        <w:t>An AGM shall be specified as such in the Notice calling the Meeting in accordance with Section 2</w:t>
      </w:r>
      <w:r w:rsidR="00FA4604">
        <w:t>9</w:t>
      </w:r>
      <w:r w:rsidRPr="001A1A7A">
        <w:t xml:space="preserve"> (Notice of Meetings).</w:t>
      </w:r>
    </w:p>
    <w:p w14:paraId="69F7B5C1" w14:textId="6384D225" w:rsidR="008D10D9" w:rsidRPr="003B32D1" w:rsidRDefault="008D10D9" w:rsidP="001A1A7A">
      <w:pPr>
        <w:pStyle w:val="NumberedLevel112"/>
      </w:pPr>
      <w:r w:rsidRPr="003B32D1">
        <w:t>An AGM shall be conducted in accordance with the provisions of these Rules.</w:t>
      </w:r>
    </w:p>
    <w:p w14:paraId="5F04A406" w14:textId="77777777" w:rsidR="008D10D9" w:rsidRPr="003B32D1" w:rsidRDefault="008D10D9" w:rsidP="008D10D9">
      <w:pPr>
        <w:spacing w:before="60" w:after="60"/>
        <w:jc w:val="both"/>
        <w:rPr>
          <w:color w:val="000000" w:themeColor="text1"/>
        </w:rPr>
      </w:pPr>
    </w:p>
    <w:p w14:paraId="50155E22" w14:textId="6CD12CEB" w:rsidR="008D10D9" w:rsidRPr="003B32D1" w:rsidRDefault="008D10D9" w:rsidP="001A1A7A">
      <w:pPr>
        <w:pStyle w:val="NumberedLevel1"/>
        <w:rPr>
          <w:bCs/>
        </w:rPr>
      </w:pPr>
      <w:bookmarkStart w:id="232" w:name="_Toc302661597"/>
      <w:bookmarkStart w:id="233" w:name="_Toc328922905"/>
      <w:bookmarkStart w:id="234" w:name="_Toc328923806"/>
      <w:bookmarkStart w:id="235" w:name="_Toc328923998"/>
      <w:bookmarkStart w:id="236" w:name="_Toc328924200"/>
      <w:bookmarkStart w:id="237" w:name="_Toc328924588"/>
      <w:bookmarkStart w:id="238" w:name="_Toc328925073"/>
      <w:bookmarkStart w:id="239" w:name="_Toc328925311"/>
      <w:bookmarkStart w:id="240" w:name="_Toc145950345"/>
      <w:r w:rsidRPr="003B32D1">
        <w:t>General Meetings - Calling of</w:t>
      </w:r>
      <w:bookmarkEnd w:id="232"/>
      <w:bookmarkEnd w:id="233"/>
      <w:bookmarkEnd w:id="234"/>
      <w:bookmarkEnd w:id="235"/>
      <w:bookmarkEnd w:id="236"/>
      <w:bookmarkEnd w:id="237"/>
      <w:bookmarkEnd w:id="238"/>
      <w:bookmarkEnd w:id="239"/>
      <w:bookmarkEnd w:id="240"/>
    </w:p>
    <w:p w14:paraId="5EC92407" w14:textId="6FBFFAF7" w:rsidR="008D10D9" w:rsidRPr="003B32D1" w:rsidRDefault="008D10D9" w:rsidP="00BC2A88">
      <w:pPr>
        <w:pStyle w:val="NumberedLevel112"/>
        <w:numPr>
          <w:ilvl w:val="0"/>
          <w:numId w:val="55"/>
        </w:numPr>
      </w:pPr>
      <w:r w:rsidRPr="003B32D1">
        <w:t xml:space="preserve">The Committee may, whenever it considers appropriate, call a General Meeting of </w:t>
      </w:r>
      <w:r w:rsidR="0062666B">
        <w:t>the WCMS</w:t>
      </w:r>
      <w:r w:rsidRPr="003B32D1">
        <w:t>.</w:t>
      </w:r>
    </w:p>
    <w:p w14:paraId="65780D0A" w14:textId="2401D1DF" w:rsidR="008D10D9" w:rsidRPr="003B32D1" w:rsidRDefault="008D10D9" w:rsidP="001A1A7A">
      <w:pPr>
        <w:pStyle w:val="NumberedLevel112"/>
      </w:pPr>
      <w:r w:rsidRPr="003B32D1">
        <w:t xml:space="preserve">The Committee shall, on a request in writing </w:t>
      </w:r>
      <w:r w:rsidR="00E90FC6">
        <w:t>by</w:t>
      </w:r>
      <w:r w:rsidRPr="003B32D1">
        <w:t xml:space="preserve"> not less than 5% of the total number of Members, call a General Meeting of </w:t>
      </w:r>
      <w:r w:rsidR="0062666B">
        <w:t>the WCMS</w:t>
      </w:r>
      <w:r w:rsidRPr="003B32D1">
        <w:t>.</w:t>
      </w:r>
    </w:p>
    <w:p w14:paraId="49991312" w14:textId="3EBE1FFE" w:rsidR="008D10D9" w:rsidRPr="003B32D1" w:rsidRDefault="008D10D9" w:rsidP="001A1A7A">
      <w:pPr>
        <w:pStyle w:val="NumberedLevel112"/>
      </w:pPr>
      <w:r w:rsidRPr="003B32D1">
        <w:t>A request by Members for a General Meeting, in accordance with Section 2</w:t>
      </w:r>
      <w:r w:rsidR="00FA4604">
        <w:t>9</w:t>
      </w:r>
      <w:r w:rsidRPr="003B32D1">
        <w:t>(2):</w:t>
      </w:r>
    </w:p>
    <w:p w14:paraId="107D7C99" w14:textId="6E706DE5" w:rsidR="008D10D9" w:rsidRPr="003B32D1" w:rsidRDefault="008D10D9" w:rsidP="00BC2A88">
      <w:pPr>
        <w:pStyle w:val="Numberedlevel2"/>
        <w:numPr>
          <w:ilvl w:val="0"/>
          <w:numId w:val="56"/>
        </w:numPr>
      </w:pPr>
      <w:r w:rsidRPr="003B32D1">
        <w:lastRenderedPageBreak/>
        <w:t>Shall state the purpose or purposes of the meeting</w:t>
      </w:r>
    </w:p>
    <w:p w14:paraId="3921B201" w14:textId="747FB71A" w:rsidR="008D10D9" w:rsidRPr="003B32D1" w:rsidRDefault="008D10D9" w:rsidP="001A1A7A">
      <w:pPr>
        <w:pStyle w:val="Numberedlevel2"/>
      </w:pPr>
      <w:r w:rsidRPr="003B32D1">
        <w:t>Shall be signed by the Members making the request</w:t>
      </w:r>
    </w:p>
    <w:p w14:paraId="5CB6A196" w14:textId="40D41719" w:rsidR="008D10D9" w:rsidRPr="003B32D1" w:rsidRDefault="008D10D9" w:rsidP="001A1A7A">
      <w:pPr>
        <w:pStyle w:val="Numberedlevel2"/>
      </w:pPr>
      <w:r w:rsidRPr="003B32D1">
        <w:t xml:space="preserve">Shall be lodged with the Secretary of </w:t>
      </w:r>
      <w:r w:rsidR="0062666B">
        <w:t>the WCMS</w:t>
      </w:r>
    </w:p>
    <w:p w14:paraId="6561CD6F" w14:textId="243DE017" w:rsidR="008D10D9" w:rsidRPr="003B32D1" w:rsidRDefault="008D10D9" w:rsidP="001A1A7A">
      <w:pPr>
        <w:pStyle w:val="Numberedlevel2"/>
      </w:pPr>
      <w:r w:rsidRPr="003B32D1">
        <w:t>May consist of several documents in a similar form, each signed by one (1) or more of the Members making the request.</w:t>
      </w:r>
    </w:p>
    <w:p w14:paraId="74130246" w14:textId="3EC5B9CB" w:rsidR="008D10D9" w:rsidRPr="003B32D1" w:rsidRDefault="008D10D9" w:rsidP="001A1A7A">
      <w:pPr>
        <w:pStyle w:val="NumberedLevel112"/>
      </w:pPr>
      <w:r w:rsidRPr="003B32D1">
        <w:t>If the Committee fails to call a General Meeting within one (1) month after the date when a request by Members for the meeting is lodged with the Secretary, any one (1) or more of the Members who made the request may call a General Meeting to be held not later than three (3) months after that date.</w:t>
      </w:r>
    </w:p>
    <w:p w14:paraId="184B274D" w14:textId="268D3BFE" w:rsidR="008D10D9" w:rsidRDefault="008D10D9" w:rsidP="001A1A7A">
      <w:pPr>
        <w:pStyle w:val="NumberedLevel112"/>
      </w:pPr>
      <w:r w:rsidRPr="003B32D1">
        <w:t>A General Meeting called by a Member, or Members, mentioned in Section 2</w:t>
      </w:r>
      <w:r w:rsidR="00FA4604">
        <w:t>9</w:t>
      </w:r>
      <w:r w:rsidRPr="003B32D1">
        <w:t xml:space="preserve">(4), shall be called as nearly as is practicable in the same way, as General Meetings are called by the Committee, and any Member who thereby incurs expense is entitled to be reimbursed by </w:t>
      </w:r>
      <w:r w:rsidR="0062666B">
        <w:t>the WCMS</w:t>
      </w:r>
      <w:r w:rsidRPr="003B32D1">
        <w:t xml:space="preserve"> for any reasonable expense so incurred.</w:t>
      </w:r>
      <w:bookmarkStart w:id="241" w:name="_Toc302661598"/>
      <w:bookmarkStart w:id="242" w:name="_Toc328922906"/>
      <w:bookmarkStart w:id="243" w:name="_Toc328923807"/>
      <w:bookmarkStart w:id="244" w:name="_Toc328923999"/>
      <w:bookmarkStart w:id="245" w:name="_Toc328924201"/>
      <w:bookmarkStart w:id="246" w:name="_Toc328924589"/>
      <w:bookmarkStart w:id="247" w:name="_Toc328925074"/>
      <w:bookmarkStart w:id="248" w:name="_Toc328925312"/>
    </w:p>
    <w:p w14:paraId="6D4259A8" w14:textId="77777777" w:rsidR="00114A38" w:rsidRPr="003B32D1" w:rsidRDefault="00114A38" w:rsidP="00114A38"/>
    <w:p w14:paraId="0EB7A7DC" w14:textId="543A4D43" w:rsidR="00114A38" w:rsidRPr="00114A38" w:rsidRDefault="008D10D9" w:rsidP="00114A38">
      <w:pPr>
        <w:pStyle w:val="NumberedLevel1"/>
      </w:pPr>
      <w:bookmarkStart w:id="249" w:name="_Toc145950346"/>
      <w:r w:rsidRPr="00114A38">
        <w:t>Notice</w:t>
      </w:r>
      <w:bookmarkEnd w:id="241"/>
      <w:r w:rsidRPr="00114A38">
        <w:t xml:space="preserve"> of General Meetings</w:t>
      </w:r>
      <w:bookmarkEnd w:id="242"/>
      <w:bookmarkEnd w:id="243"/>
      <w:bookmarkEnd w:id="244"/>
      <w:bookmarkEnd w:id="245"/>
      <w:bookmarkEnd w:id="246"/>
      <w:bookmarkEnd w:id="247"/>
      <w:bookmarkEnd w:id="248"/>
      <w:bookmarkEnd w:id="249"/>
    </w:p>
    <w:p w14:paraId="24EBFF74" w14:textId="1862AEDC" w:rsidR="008D10D9" w:rsidRPr="003B32D1" w:rsidRDefault="008D10D9" w:rsidP="00BC2A88">
      <w:pPr>
        <w:pStyle w:val="NumberedLevel112"/>
        <w:numPr>
          <w:ilvl w:val="0"/>
          <w:numId w:val="70"/>
        </w:numPr>
      </w:pPr>
      <w:bookmarkStart w:id="250" w:name="_Toc302661599"/>
      <w:r w:rsidRPr="003B32D1">
        <w:t xml:space="preserve">The </w:t>
      </w:r>
      <w:r w:rsidRPr="00114A38">
        <w:t>Secretary</w:t>
      </w:r>
      <w:r w:rsidRPr="003B32D1">
        <w:t xml:space="preserve"> shall give Notice of any General Meeting of </w:t>
      </w:r>
      <w:r w:rsidR="0062666B">
        <w:t>the WCMS</w:t>
      </w:r>
      <w:r w:rsidRPr="003B32D1">
        <w:t>, in writing, to each Member, at their relevant contact address, in accordance with Section 4</w:t>
      </w:r>
      <w:r w:rsidR="00FA4604">
        <w:t>3</w:t>
      </w:r>
      <w:r w:rsidRPr="003B32D1">
        <w:t>.</w:t>
      </w:r>
    </w:p>
    <w:p w14:paraId="0CB3D1B9" w14:textId="48CDBA39" w:rsidR="008D10D9" w:rsidRPr="003B32D1" w:rsidRDefault="008D10D9" w:rsidP="001A1A7A">
      <w:pPr>
        <w:pStyle w:val="NumberedLevel112"/>
      </w:pPr>
      <w:r w:rsidRPr="003B32D1">
        <w:t>The Notice for each General Meeting shall specify the place, date and time, and the nature of the proposed business that shall only be transacted at that Meeting:</w:t>
      </w:r>
    </w:p>
    <w:p w14:paraId="69814BBE" w14:textId="1C94C064" w:rsidR="008D10D9" w:rsidRPr="003B32D1" w:rsidRDefault="008D10D9" w:rsidP="00BC2A88">
      <w:pPr>
        <w:pStyle w:val="Numberedlevel2"/>
        <w:numPr>
          <w:ilvl w:val="0"/>
          <w:numId w:val="57"/>
        </w:numPr>
      </w:pPr>
      <w:r w:rsidRPr="003B32D1">
        <w:t xml:space="preserve">If the nature of the business to be dealt with at a General Meeting does </w:t>
      </w:r>
      <w:r w:rsidRPr="001A1A7A">
        <w:t>not</w:t>
      </w:r>
      <w:r w:rsidRPr="003B32D1">
        <w:t xml:space="preserve"> require a Special Resolution of </w:t>
      </w:r>
      <w:r w:rsidR="0062666B">
        <w:t>the WCMS</w:t>
      </w:r>
      <w:r w:rsidRPr="003B32D1">
        <w:t>, the Notice shall be sent at least 14 days before the specified date of that Meeting</w:t>
      </w:r>
    </w:p>
    <w:p w14:paraId="2043B84E" w14:textId="19F95775" w:rsidR="008D10D9" w:rsidRPr="003B32D1" w:rsidRDefault="008D10D9" w:rsidP="001A1A7A">
      <w:pPr>
        <w:pStyle w:val="Numberedlevel2"/>
      </w:pPr>
      <w:r w:rsidRPr="003B32D1">
        <w:t xml:space="preserve">If the nature of the business to be dealt with at a General Meeting </w:t>
      </w:r>
      <w:r w:rsidRPr="001A1A7A">
        <w:t>does</w:t>
      </w:r>
      <w:r w:rsidRPr="003B32D1">
        <w:t xml:space="preserve"> require a Special Resolution of </w:t>
      </w:r>
      <w:r w:rsidR="0062666B">
        <w:t>the WCMS</w:t>
      </w:r>
      <w:r w:rsidRPr="003B32D1">
        <w:t xml:space="preserve">, the Notice shall be sent at least 21 days before the specified date of that Meeting, and shall include details of the Special </w:t>
      </w:r>
      <w:r w:rsidR="001A1A7A" w:rsidRPr="003B32D1">
        <w:t>Resolution</w:t>
      </w:r>
    </w:p>
    <w:p w14:paraId="61023A9C" w14:textId="700DB416" w:rsidR="008D10D9" w:rsidRPr="003B32D1" w:rsidRDefault="008D10D9" w:rsidP="001A1A7A">
      <w:pPr>
        <w:pStyle w:val="Numberedlevel2"/>
      </w:pPr>
      <w:r w:rsidRPr="003B32D1">
        <w:t xml:space="preserve">If the meeting is to be the Annual General Meeting of </w:t>
      </w:r>
      <w:r w:rsidR="0062666B">
        <w:t>the WCMS</w:t>
      </w:r>
      <w:r w:rsidRPr="003B32D1">
        <w:t>, the Notice shall be sent at least 21 days before the specified date of that Annual General Meeting, and, in addition to any other proposed business, shall include details of the business to be transacted at that Annual General Meeting in accordance with Section 27.</w:t>
      </w:r>
    </w:p>
    <w:p w14:paraId="2D8F6E4E" w14:textId="6B26461A" w:rsidR="008D10D9" w:rsidRPr="003B32D1" w:rsidRDefault="008D10D9" w:rsidP="001A1A7A">
      <w:pPr>
        <w:pStyle w:val="NumberedLevel112"/>
      </w:pPr>
      <w:r w:rsidRPr="003B32D1">
        <w:t>A Member desiring to bring any business before a General Meeting shall give written notice of that business to the Secretary who shall include that business in the next Notice calling a General Meeting given after receipt of the notice from the Member.</w:t>
      </w:r>
    </w:p>
    <w:p w14:paraId="728774EF" w14:textId="77777777" w:rsidR="008D10D9" w:rsidRPr="00290203" w:rsidRDefault="008D10D9" w:rsidP="0008286F"/>
    <w:p w14:paraId="519DE36B" w14:textId="7AFD0D28" w:rsidR="008D10D9" w:rsidRPr="003B32D1" w:rsidRDefault="008D10D9" w:rsidP="00615360">
      <w:pPr>
        <w:pStyle w:val="NumberedLevel1"/>
        <w:rPr>
          <w:bCs/>
        </w:rPr>
      </w:pPr>
      <w:bookmarkStart w:id="251" w:name="_Toc328922907"/>
      <w:bookmarkStart w:id="252" w:name="_Toc328923808"/>
      <w:bookmarkStart w:id="253" w:name="_Toc328924000"/>
      <w:bookmarkStart w:id="254" w:name="_Toc328924202"/>
      <w:bookmarkStart w:id="255" w:name="_Toc328924590"/>
      <w:bookmarkStart w:id="256" w:name="_Toc328925075"/>
      <w:bookmarkStart w:id="257" w:name="_Toc328925313"/>
      <w:bookmarkStart w:id="258" w:name="_Toc145950347"/>
      <w:r w:rsidRPr="003B32D1">
        <w:t xml:space="preserve">General </w:t>
      </w:r>
      <w:r w:rsidRPr="00615360">
        <w:t>Meetings</w:t>
      </w:r>
      <w:r w:rsidRPr="003B32D1">
        <w:t xml:space="preserve"> - Procedure and Quorum</w:t>
      </w:r>
      <w:bookmarkEnd w:id="250"/>
      <w:bookmarkEnd w:id="251"/>
      <w:bookmarkEnd w:id="252"/>
      <w:bookmarkEnd w:id="253"/>
      <w:bookmarkEnd w:id="254"/>
      <w:bookmarkEnd w:id="255"/>
      <w:bookmarkEnd w:id="256"/>
      <w:bookmarkEnd w:id="257"/>
      <w:bookmarkEnd w:id="258"/>
    </w:p>
    <w:p w14:paraId="312A5D9C" w14:textId="0095B062" w:rsidR="008D10D9" w:rsidRPr="003B32D1" w:rsidRDefault="008D10D9" w:rsidP="00BC2A88">
      <w:pPr>
        <w:pStyle w:val="NumberedLevel112"/>
        <w:numPr>
          <w:ilvl w:val="0"/>
          <w:numId w:val="58"/>
        </w:numPr>
      </w:pPr>
      <w:r w:rsidRPr="003B32D1">
        <w:t>No item of business may be transacted at a General Meeting unless a quorum of Members entitled</w:t>
      </w:r>
      <w:r w:rsidR="00A42B34">
        <w:t xml:space="preserve"> to vote </w:t>
      </w:r>
      <w:r w:rsidRPr="003B32D1">
        <w:t>under these Rules is present during the time the Meeting is considering that item.</w:t>
      </w:r>
    </w:p>
    <w:p w14:paraId="4155E610" w14:textId="045D27F1" w:rsidR="008D10D9" w:rsidRPr="003B32D1" w:rsidRDefault="008D10D9" w:rsidP="001A1A7A">
      <w:pPr>
        <w:pStyle w:val="NumberedLevel112"/>
      </w:pPr>
      <w:r w:rsidRPr="003B32D1">
        <w:t>Ten (10) Members present in person, who are entitled under these Rules to vote at a General Meeting, constitute a quorum for the transaction of the business at that Meeting.</w:t>
      </w:r>
    </w:p>
    <w:p w14:paraId="1767DD17" w14:textId="72F67778" w:rsidR="008D10D9" w:rsidRPr="003B32D1" w:rsidRDefault="008D10D9" w:rsidP="001A1A7A">
      <w:pPr>
        <w:pStyle w:val="NumberedLevel112"/>
      </w:pPr>
      <w:r w:rsidRPr="003B32D1">
        <w:t>If within 30 minutes after the appointed time for the start of a General Meeting a quorum is not present:</w:t>
      </w:r>
    </w:p>
    <w:p w14:paraId="069976B4" w14:textId="275D27A5" w:rsidR="008D10D9" w:rsidRPr="003B32D1" w:rsidRDefault="008D10D9" w:rsidP="00BC2A88">
      <w:pPr>
        <w:pStyle w:val="Numberedlevel2"/>
        <w:numPr>
          <w:ilvl w:val="0"/>
          <w:numId w:val="59"/>
        </w:numPr>
      </w:pPr>
      <w:r w:rsidRPr="003B32D1">
        <w:lastRenderedPageBreak/>
        <w:t xml:space="preserve">The Meeting, if called on the request of Members is </w:t>
      </w:r>
      <w:r w:rsidRPr="001A1A7A">
        <w:t>dissolved</w:t>
      </w:r>
    </w:p>
    <w:p w14:paraId="486B8579" w14:textId="138960EA" w:rsidR="008D10D9" w:rsidRPr="003B32D1" w:rsidRDefault="008D10D9" w:rsidP="001A1A7A">
      <w:pPr>
        <w:pStyle w:val="Numberedlevel2"/>
      </w:pPr>
      <w:r w:rsidRPr="003B32D1">
        <w:t>In any other case, the Meeting stands adjourned to a place, date and time, as determined by the person presiding at the Meeting</w:t>
      </w:r>
      <w:proofErr w:type="gramStart"/>
      <w:r w:rsidRPr="003B32D1">
        <w:t xml:space="preserve">.  </w:t>
      </w:r>
      <w:proofErr w:type="gramEnd"/>
      <w:r w:rsidRPr="003B32D1">
        <w:t xml:space="preserve">Written notice to this effect shall be given, in accordance with Section </w:t>
      </w:r>
      <w:r w:rsidR="00FA4604">
        <w:t>30</w:t>
      </w:r>
      <w:r w:rsidRPr="003B32D1">
        <w:t>(1), to Members before the date to which the meeting is adjourned.</w:t>
      </w:r>
    </w:p>
    <w:p w14:paraId="5FEC41A1" w14:textId="76F76793" w:rsidR="008D10D9" w:rsidRPr="003B32D1" w:rsidRDefault="008D10D9" w:rsidP="001A1A7A">
      <w:pPr>
        <w:pStyle w:val="NumberedLevel112"/>
      </w:pPr>
      <w:r w:rsidRPr="003B32D1">
        <w:t>If at a Meeting, as adjourned in accordance with Section 3</w:t>
      </w:r>
      <w:r w:rsidR="00FA4604">
        <w:t>1</w:t>
      </w:r>
      <w:r w:rsidRPr="003B32D1">
        <w:t xml:space="preserve">(3)(b), a quorum is not present within 30 minutes after the time appointed for the start of that Meeting, the Members present, being not less than five (5), constitute a quorum.  Otherwise, the Meeting is </w:t>
      </w:r>
      <w:r w:rsidRPr="001A1A7A">
        <w:t>dissolved</w:t>
      </w:r>
      <w:r w:rsidRPr="003B32D1">
        <w:t>, and the matters before that Meeting shall be held over to the next General Meeting.</w:t>
      </w:r>
    </w:p>
    <w:p w14:paraId="059EB30E" w14:textId="77777777" w:rsidR="008D10D9" w:rsidRPr="003B32D1" w:rsidRDefault="008D10D9" w:rsidP="008D10D9">
      <w:pPr>
        <w:spacing w:before="60" w:after="60"/>
        <w:jc w:val="both"/>
        <w:rPr>
          <w:color w:val="000000" w:themeColor="text1"/>
        </w:rPr>
      </w:pPr>
    </w:p>
    <w:p w14:paraId="3447D357" w14:textId="2E30C81C" w:rsidR="008D10D9" w:rsidRPr="003B32D1" w:rsidRDefault="008D10D9" w:rsidP="001A1A7A">
      <w:pPr>
        <w:pStyle w:val="NumberedLevel1"/>
        <w:rPr>
          <w:bCs/>
        </w:rPr>
      </w:pPr>
      <w:bookmarkStart w:id="259" w:name="_Toc302661600"/>
      <w:bookmarkStart w:id="260" w:name="_Toc328922908"/>
      <w:bookmarkStart w:id="261" w:name="_Toc328923809"/>
      <w:bookmarkStart w:id="262" w:name="_Toc328924001"/>
      <w:bookmarkStart w:id="263" w:name="_Toc328924203"/>
      <w:bookmarkStart w:id="264" w:name="_Toc328924591"/>
      <w:bookmarkStart w:id="265" w:name="_Toc328925076"/>
      <w:bookmarkStart w:id="266" w:name="_Toc328925314"/>
      <w:bookmarkStart w:id="267" w:name="_Toc145950348"/>
      <w:r w:rsidRPr="003B32D1">
        <w:t>Presiding Member</w:t>
      </w:r>
      <w:bookmarkEnd w:id="259"/>
      <w:bookmarkEnd w:id="260"/>
      <w:bookmarkEnd w:id="261"/>
      <w:bookmarkEnd w:id="262"/>
      <w:bookmarkEnd w:id="263"/>
      <w:bookmarkEnd w:id="264"/>
      <w:bookmarkEnd w:id="265"/>
      <w:bookmarkEnd w:id="266"/>
      <w:bookmarkEnd w:id="267"/>
    </w:p>
    <w:p w14:paraId="42836D5F" w14:textId="3BC6BB7C" w:rsidR="008D10D9" w:rsidRPr="003B32D1" w:rsidRDefault="008D10D9" w:rsidP="00BC2A88">
      <w:pPr>
        <w:pStyle w:val="NumberedLevel112"/>
        <w:numPr>
          <w:ilvl w:val="0"/>
          <w:numId w:val="60"/>
        </w:numPr>
      </w:pPr>
      <w:r w:rsidRPr="003B32D1">
        <w:t>The President, or in the absence of the President, or if the President decline</w:t>
      </w:r>
      <w:r w:rsidR="00E064F2">
        <w:t>s</w:t>
      </w:r>
      <w:r w:rsidRPr="003B32D1">
        <w:t xml:space="preserve"> to preside, the Vice-President, shall preside at each General Meeting of </w:t>
      </w:r>
      <w:r w:rsidR="0062666B">
        <w:t>the WCMS</w:t>
      </w:r>
      <w:r w:rsidRPr="003B32D1">
        <w:t>.</w:t>
      </w:r>
    </w:p>
    <w:p w14:paraId="4707BB44" w14:textId="4E45AB44" w:rsidR="008D10D9" w:rsidRPr="003B32D1" w:rsidRDefault="008D10D9" w:rsidP="001A1A7A">
      <w:pPr>
        <w:pStyle w:val="NumberedLevel112"/>
      </w:pPr>
      <w:r w:rsidRPr="003B32D1">
        <w:t>If the President and the Vice-President are absent from a General Meeting, or that both decline to preside, the Members present shall elect one (1) of their number to preside at the meeting.</w:t>
      </w:r>
    </w:p>
    <w:p w14:paraId="0EA7ECCF" w14:textId="77777777" w:rsidR="008D10D9" w:rsidRPr="003B32D1" w:rsidRDefault="008D10D9" w:rsidP="008D10D9">
      <w:pPr>
        <w:spacing w:before="60" w:after="60"/>
        <w:jc w:val="both"/>
        <w:rPr>
          <w:color w:val="000000" w:themeColor="text1"/>
        </w:rPr>
      </w:pPr>
    </w:p>
    <w:p w14:paraId="5B347127" w14:textId="6A7A28EC" w:rsidR="008D10D9" w:rsidRPr="003B32D1" w:rsidRDefault="008D10D9" w:rsidP="001A1A7A">
      <w:pPr>
        <w:pStyle w:val="NumberedLevel1"/>
        <w:rPr>
          <w:bCs/>
        </w:rPr>
      </w:pPr>
      <w:bookmarkStart w:id="268" w:name="_Toc302661601"/>
      <w:bookmarkStart w:id="269" w:name="_Toc328922909"/>
      <w:bookmarkStart w:id="270" w:name="_Toc328923810"/>
      <w:bookmarkStart w:id="271" w:name="_Toc328924002"/>
      <w:bookmarkStart w:id="272" w:name="_Toc328924204"/>
      <w:bookmarkStart w:id="273" w:name="_Toc328924592"/>
      <w:bookmarkStart w:id="274" w:name="_Toc328925077"/>
      <w:bookmarkStart w:id="275" w:name="_Toc328925315"/>
      <w:bookmarkStart w:id="276" w:name="_Toc145950349"/>
      <w:r w:rsidRPr="003B32D1">
        <w:t>Adjournment</w:t>
      </w:r>
      <w:bookmarkEnd w:id="268"/>
      <w:r w:rsidRPr="003B32D1">
        <w:t xml:space="preserve"> of Meeting</w:t>
      </w:r>
      <w:bookmarkEnd w:id="269"/>
      <w:bookmarkEnd w:id="270"/>
      <w:bookmarkEnd w:id="271"/>
      <w:bookmarkEnd w:id="272"/>
      <w:bookmarkEnd w:id="273"/>
      <w:bookmarkEnd w:id="274"/>
      <w:bookmarkEnd w:id="275"/>
      <w:bookmarkEnd w:id="276"/>
    </w:p>
    <w:p w14:paraId="05E5C89A" w14:textId="61C8205D" w:rsidR="008D10D9" w:rsidRPr="003B32D1" w:rsidRDefault="008D10D9" w:rsidP="00BC2A88">
      <w:pPr>
        <w:pStyle w:val="NumberedLevel112"/>
        <w:numPr>
          <w:ilvl w:val="0"/>
          <w:numId w:val="61"/>
        </w:numPr>
      </w:pPr>
      <w:r w:rsidRPr="003B32D1">
        <w:t xml:space="preserve">The person presiding at a General Meeting at which a quorum is present may, with the consent of </w:t>
      </w:r>
      <w:r w:rsidR="00114A38">
        <w:t>a</w:t>
      </w:r>
      <w:r w:rsidRPr="003B32D1">
        <w:t xml:space="preserve"> majority of Members present at the Meeting, adjourn the Meeting to another place, date</w:t>
      </w:r>
      <w:r w:rsidR="00A42B34">
        <w:t>,</w:t>
      </w:r>
      <w:r w:rsidRPr="003B32D1">
        <w:t xml:space="preserve"> and time, but no business may be transacted at an adjourned meeting other than the business left unfinished at the Meeting at which the adjournment took place.</w:t>
      </w:r>
    </w:p>
    <w:p w14:paraId="5B4D70D8" w14:textId="080E0F52" w:rsidR="008D10D9" w:rsidRPr="003B32D1" w:rsidRDefault="008D10D9" w:rsidP="00BC2A88">
      <w:pPr>
        <w:pStyle w:val="NumberedLevel112"/>
        <w:numPr>
          <w:ilvl w:val="0"/>
          <w:numId w:val="61"/>
        </w:numPr>
      </w:pPr>
      <w:r w:rsidRPr="003B32D1">
        <w:t xml:space="preserve">If a General Meeting is adjourned for any </w:t>
      </w:r>
      <w:r w:rsidR="00114A38" w:rsidRPr="003B32D1">
        <w:t>period</w:t>
      </w:r>
      <w:r w:rsidRPr="003B32D1">
        <w:t xml:space="preserve">, the Secretary shall give notice of the recommencement of the adjourned General Meeting to each Member of </w:t>
      </w:r>
      <w:r w:rsidR="0062666B">
        <w:t>the WCMS</w:t>
      </w:r>
      <w:r w:rsidRPr="003B32D1">
        <w:t xml:space="preserve">, in accordance with Section </w:t>
      </w:r>
      <w:r w:rsidR="00FA4604">
        <w:t>30</w:t>
      </w:r>
      <w:r w:rsidRPr="003B32D1">
        <w:t>(1), stating the place, date and time of the Meeting and the nature of the unfinished business to be transacted at the Meeting.</w:t>
      </w:r>
    </w:p>
    <w:p w14:paraId="44EEF173" w14:textId="77777777" w:rsidR="008D10D9" w:rsidRPr="00290203" w:rsidRDefault="008D10D9" w:rsidP="0008286F">
      <w:bookmarkStart w:id="277" w:name="_Toc302661602"/>
    </w:p>
    <w:p w14:paraId="1DB1A099" w14:textId="77C9AE7D" w:rsidR="008D10D9" w:rsidRPr="003B32D1" w:rsidRDefault="008D10D9" w:rsidP="001A1A7A">
      <w:pPr>
        <w:pStyle w:val="NumberedLevel1"/>
        <w:rPr>
          <w:bCs/>
        </w:rPr>
      </w:pPr>
      <w:bookmarkStart w:id="278" w:name="_Toc328922910"/>
      <w:bookmarkStart w:id="279" w:name="_Toc328923811"/>
      <w:bookmarkStart w:id="280" w:name="_Toc328924003"/>
      <w:bookmarkStart w:id="281" w:name="_Toc328924205"/>
      <w:bookmarkStart w:id="282" w:name="_Toc328924593"/>
      <w:bookmarkStart w:id="283" w:name="_Toc328925078"/>
      <w:bookmarkStart w:id="284" w:name="_Toc328925316"/>
      <w:bookmarkStart w:id="285" w:name="_Toc145950350"/>
      <w:r w:rsidRPr="003B32D1">
        <w:t>Making of Decisions</w:t>
      </w:r>
      <w:bookmarkEnd w:id="277"/>
      <w:bookmarkEnd w:id="278"/>
      <w:bookmarkEnd w:id="279"/>
      <w:bookmarkEnd w:id="280"/>
      <w:bookmarkEnd w:id="281"/>
      <w:bookmarkEnd w:id="282"/>
      <w:bookmarkEnd w:id="283"/>
      <w:bookmarkEnd w:id="284"/>
      <w:bookmarkEnd w:id="285"/>
    </w:p>
    <w:p w14:paraId="426ABC90" w14:textId="0B602EB3" w:rsidR="008D10D9" w:rsidRPr="003B32D1" w:rsidRDefault="008D10D9" w:rsidP="00BC2A88">
      <w:pPr>
        <w:pStyle w:val="NumberedLevel112"/>
        <w:numPr>
          <w:ilvl w:val="0"/>
          <w:numId w:val="62"/>
        </w:numPr>
      </w:pPr>
      <w:r w:rsidRPr="003B32D1">
        <w:t xml:space="preserve">The resolution of disputed decisions at all General Meetings of </w:t>
      </w:r>
      <w:r w:rsidR="0062666B">
        <w:t>the WCMS</w:t>
      </w:r>
      <w:r w:rsidRPr="003B32D1">
        <w:t xml:space="preserve"> shall be as determined in accordance with Section 4</w:t>
      </w:r>
      <w:r w:rsidR="00FA4604">
        <w:t>8</w:t>
      </w:r>
      <w:r w:rsidRPr="003B32D1">
        <w:t>.</w:t>
      </w:r>
    </w:p>
    <w:p w14:paraId="13D0B5E2" w14:textId="1BCDF086" w:rsidR="008D10D9" w:rsidRPr="00FA4604" w:rsidRDefault="008D10D9" w:rsidP="001A1A7A">
      <w:pPr>
        <w:pStyle w:val="NumberedLevel112"/>
      </w:pPr>
      <w:r w:rsidRPr="00FA4604">
        <w:t xml:space="preserve">A question arising at a General Meeting is to be decided by a show of hands unless before, or on the declaration of, the show of hands a secret ballot is demanded.  Evidence that a resolution has, on a show of hands, been carried unanimously, or by a particular majority, or lost, can be shown as fact by an entry in the Minute Book of </w:t>
      </w:r>
      <w:r w:rsidR="0062666B">
        <w:t>the WCMS</w:t>
      </w:r>
      <w:r w:rsidRPr="00FA4604">
        <w:t>, and/or by a declaration by the person presiding at the meeting.  It is not necessary to give proof of the number or proportion of the votes made in favour of or against the resolution.</w:t>
      </w:r>
    </w:p>
    <w:p w14:paraId="48DE6336" w14:textId="2C742A16" w:rsidR="008D10D9" w:rsidRPr="003B32D1" w:rsidRDefault="008D10D9" w:rsidP="001A1A7A">
      <w:pPr>
        <w:pStyle w:val="NumberedLevel112"/>
      </w:pPr>
      <w:r w:rsidRPr="003B32D1">
        <w:t>At a General Meeting, a secret ballot may be demanded by the person presiding or by not less than five (5) Members present in person</w:t>
      </w:r>
      <w:r w:rsidRPr="003B32D1">
        <w:rPr>
          <w:i/>
        </w:rPr>
        <w:t xml:space="preserve"> </w:t>
      </w:r>
      <w:r w:rsidRPr="003B32D1">
        <w:t>or by proxy at</w:t>
      </w:r>
      <w:r w:rsidRPr="003B32D1">
        <w:rPr>
          <w:i/>
        </w:rPr>
        <w:t xml:space="preserve"> </w:t>
      </w:r>
      <w:r w:rsidRPr="003B32D1">
        <w:t>the meeting.</w:t>
      </w:r>
    </w:p>
    <w:p w14:paraId="1690ECBB" w14:textId="7EF62222" w:rsidR="008D10D9" w:rsidRPr="003B32D1" w:rsidRDefault="008D10D9" w:rsidP="001A1A7A">
      <w:pPr>
        <w:pStyle w:val="NumberedLevel112"/>
      </w:pPr>
      <w:r w:rsidRPr="003B32D1">
        <w:t>If the secret ballot is demanded at a General Meeting, the secret ballot shall be taken:</w:t>
      </w:r>
    </w:p>
    <w:p w14:paraId="50D67ACE" w14:textId="3DB383BE" w:rsidR="008D10D9" w:rsidRPr="003B32D1" w:rsidRDefault="008D10D9" w:rsidP="00BC2A88">
      <w:pPr>
        <w:pStyle w:val="Numberedlevel2"/>
        <w:numPr>
          <w:ilvl w:val="0"/>
          <w:numId w:val="63"/>
        </w:numPr>
      </w:pPr>
      <w:r w:rsidRPr="003B32D1">
        <w:t>Immediately, if the secret ballot relates to the election of the person to preside at the meeting or to the question of an adjournment</w:t>
      </w:r>
    </w:p>
    <w:p w14:paraId="4F320581" w14:textId="20700D93" w:rsidR="008D10D9" w:rsidRPr="003B32D1" w:rsidRDefault="008D10D9" w:rsidP="00B61895">
      <w:pPr>
        <w:pStyle w:val="Numberedlevel2"/>
      </w:pPr>
      <w:r w:rsidRPr="003B32D1">
        <w:t>In any other case, in the way and at the time before the close of the meeting that the person presiding directs, and the resolution of the secret ballot on the matter is taken to be the resolution of the meeting on that matter.</w:t>
      </w:r>
    </w:p>
    <w:p w14:paraId="4D0A0971" w14:textId="123FDFB2" w:rsidR="008D10D9" w:rsidRPr="003B32D1" w:rsidRDefault="008D10D9" w:rsidP="00B61895">
      <w:pPr>
        <w:pStyle w:val="NumberedLevel112"/>
      </w:pPr>
      <w:r w:rsidRPr="003B32D1">
        <w:t xml:space="preserve">When any secret ballot is taken, the resolution is decided by a simple majority, unless the secret ballot is to decide a Special Resolution under Section </w:t>
      </w:r>
      <w:r w:rsidR="000864D5">
        <w:t>8</w:t>
      </w:r>
      <w:r w:rsidRPr="003B32D1">
        <w:t xml:space="preserve"> or Section 3</w:t>
      </w:r>
      <w:r w:rsidR="0019346C">
        <w:t>9</w:t>
      </w:r>
      <w:r w:rsidRPr="003B32D1">
        <w:t>, of these Rules; then for that secret ballot to be successful, the majority required shall be as indicated by that Section.</w:t>
      </w:r>
    </w:p>
    <w:p w14:paraId="15191D41" w14:textId="77777777" w:rsidR="008D10D9" w:rsidRPr="003B32D1" w:rsidRDefault="008D10D9" w:rsidP="00B61895"/>
    <w:p w14:paraId="7F83FAFC" w14:textId="73F34DA0" w:rsidR="008D10D9" w:rsidRPr="003B32D1" w:rsidRDefault="008D10D9" w:rsidP="00B61895">
      <w:pPr>
        <w:pStyle w:val="NumberedLevel1"/>
        <w:rPr>
          <w:bCs/>
        </w:rPr>
      </w:pPr>
      <w:bookmarkStart w:id="286" w:name="_Toc302661603"/>
      <w:bookmarkStart w:id="287" w:name="_Toc328922911"/>
      <w:bookmarkStart w:id="288" w:name="_Toc328923812"/>
      <w:bookmarkStart w:id="289" w:name="_Toc328924004"/>
      <w:bookmarkStart w:id="290" w:name="_Toc328924206"/>
      <w:bookmarkStart w:id="291" w:name="_Toc328924594"/>
      <w:bookmarkStart w:id="292" w:name="_Toc328925079"/>
      <w:bookmarkStart w:id="293" w:name="_Toc328925317"/>
      <w:bookmarkStart w:id="294" w:name="_Toc145950351"/>
      <w:r w:rsidRPr="003B32D1">
        <w:t>Voting</w:t>
      </w:r>
      <w:bookmarkEnd w:id="286"/>
      <w:r w:rsidRPr="003B32D1">
        <w:t xml:space="preserve"> at General Meetings</w:t>
      </w:r>
      <w:bookmarkEnd w:id="287"/>
      <w:bookmarkEnd w:id="288"/>
      <w:bookmarkEnd w:id="289"/>
      <w:bookmarkEnd w:id="290"/>
      <w:bookmarkEnd w:id="291"/>
      <w:bookmarkEnd w:id="292"/>
      <w:bookmarkEnd w:id="293"/>
      <w:bookmarkEnd w:id="294"/>
    </w:p>
    <w:p w14:paraId="0540947B" w14:textId="46C89772" w:rsidR="008D10D9" w:rsidRPr="003B32D1" w:rsidRDefault="008D10D9" w:rsidP="00BC2A88">
      <w:pPr>
        <w:pStyle w:val="NumberedLevel112"/>
        <w:numPr>
          <w:ilvl w:val="0"/>
          <w:numId w:val="64"/>
        </w:numPr>
      </w:pPr>
      <w:r w:rsidRPr="003B32D1">
        <w:t>Subject to Section 3</w:t>
      </w:r>
      <w:r w:rsidR="004D77CC">
        <w:t>5</w:t>
      </w:r>
      <w:r w:rsidRPr="003B32D1">
        <w:t xml:space="preserve">(3), on any question arising at a General Meeting of </w:t>
      </w:r>
      <w:r w:rsidR="0062666B">
        <w:t>the WCMS</w:t>
      </w:r>
      <w:r w:rsidRPr="003B32D1">
        <w:t>, a Member has one (1) vote only.</w:t>
      </w:r>
    </w:p>
    <w:p w14:paraId="198CDAC6" w14:textId="4D3F4035" w:rsidR="008D10D9" w:rsidRPr="003B32D1" w:rsidRDefault="008D10D9" w:rsidP="00B61895">
      <w:pPr>
        <w:pStyle w:val="NumberedLevel112"/>
      </w:pPr>
      <w:r w:rsidRPr="003B32D1">
        <w:t xml:space="preserve">All votes shall be given personally or by </w:t>
      </w:r>
      <w:r w:rsidR="0007721B" w:rsidRPr="003B32D1">
        <w:t>proxy,</w:t>
      </w:r>
      <w:r w:rsidRPr="003B32D1">
        <w:t xml:space="preserve"> but no Member may hold more than 5 proxies.</w:t>
      </w:r>
    </w:p>
    <w:p w14:paraId="4BB19839" w14:textId="440BBF10" w:rsidR="008D10D9" w:rsidRPr="003B32D1" w:rsidRDefault="008D10D9" w:rsidP="00B61895">
      <w:pPr>
        <w:pStyle w:val="NumberedLevel112"/>
      </w:pPr>
      <w:r w:rsidRPr="003B32D1">
        <w:t>If the votes on a question at a General Meeting are equal, the person presiding is entitled to exercise a second or casting vote.</w:t>
      </w:r>
    </w:p>
    <w:p w14:paraId="7729A8AE" w14:textId="199799C4" w:rsidR="008D10D9" w:rsidRPr="00097D85" w:rsidRDefault="008D10D9" w:rsidP="00B61895">
      <w:pPr>
        <w:pStyle w:val="NumberedLevel112"/>
      </w:pPr>
      <w:r w:rsidRPr="00097D85">
        <w:t xml:space="preserve">A Person or Proxy is not entitled to vote at a General Meeting of </w:t>
      </w:r>
      <w:r w:rsidR="0062666B">
        <w:t>the WCMS</w:t>
      </w:r>
      <w:r w:rsidRPr="00097D85">
        <w:t xml:space="preserve"> unless both the Person and the Proxy are </w:t>
      </w:r>
      <w:r w:rsidRPr="00097D85">
        <w:rPr>
          <w:bCs/>
        </w:rPr>
        <w:t xml:space="preserve">Members of </w:t>
      </w:r>
      <w:r w:rsidR="0062666B">
        <w:rPr>
          <w:bCs/>
        </w:rPr>
        <w:t>the WCMS</w:t>
      </w:r>
      <w:r w:rsidRPr="00097D85">
        <w:t>.</w:t>
      </w:r>
    </w:p>
    <w:p w14:paraId="14392395" w14:textId="77777777" w:rsidR="008D10D9" w:rsidRPr="003B32D1" w:rsidRDefault="008D10D9" w:rsidP="008D10D9">
      <w:pPr>
        <w:spacing w:before="60" w:after="60"/>
        <w:jc w:val="both"/>
        <w:rPr>
          <w:color w:val="000000" w:themeColor="text1"/>
        </w:rPr>
      </w:pPr>
    </w:p>
    <w:p w14:paraId="6F16D515" w14:textId="312A1CE0" w:rsidR="008D10D9" w:rsidRPr="003B32D1" w:rsidRDefault="008D10D9" w:rsidP="00B61895">
      <w:pPr>
        <w:pStyle w:val="NumberedLevel1"/>
        <w:rPr>
          <w:bCs/>
        </w:rPr>
      </w:pPr>
      <w:bookmarkStart w:id="295" w:name="_Toc302661604"/>
      <w:bookmarkStart w:id="296" w:name="_Toc328922912"/>
      <w:bookmarkStart w:id="297" w:name="_Toc328923813"/>
      <w:bookmarkStart w:id="298" w:name="_Toc328924005"/>
      <w:bookmarkStart w:id="299" w:name="_Toc328924207"/>
      <w:bookmarkStart w:id="300" w:name="_Toc328924595"/>
      <w:bookmarkStart w:id="301" w:name="_Toc328925080"/>
      <w:bookmarkStart w:id="302" w:name="_Toc328925318"/>
      <w:bookmarkStart w:id="303" w:name="_Toc145950352"/>
      <w:r w:rsidRPr="003B32D1">
        <w:t>Appointment of Proxies</w:t>
      </w:r>
      <w:bookmarkEnd w:id="295"/>
      <w:bookmarkEnd w:id="296"/>
      <w:bookmarkEnd w:id="297"/>
      <w:bookmarkEnd w:id="298"/>
      <w:bookmarkEnd w:id="299"/>
      <w:bookmarkEnd w:id="300"/>
      <w:bookmarkEnd w:id="301"/>
      <w:bookmarkEnd w:id="302"/>
      <w:bookmarkEnd w:id="303"/>
    </w:p>
    <w:p w14:paraId="59F96B2E" w14:textId="1F9D2CED" w:rsidR="008D10D9" w:rsidRPr="00A66775" w:rsidRDefault="008D10D9" w:rsidP="00BC2A88">
      <w:pPr>
        <w:pStyle w:val="NumberedLevel112"/>
        <w:numPr>
          <w:ilvl w:val="0"/>
          <w:numId w:val="65"/>
        </w:numPr>
      </w:pPr>
      <w:r w:rsidRPr="003B32D1">
        <w:t xml:space="preserve">Each Member is entitled to appoint another Member as a Proxy by notice given to the Secretary no later than 24 hours before the time of the Meeting for which the proxy is </w:t>
      </w:r>
      <w:r w:rsidRPr="00A66775">
        <w:t>appointed.</w:t>
      </w:r>
    </w:p>
    <w:p w14:paraId="5091BAEC" w14:textId="2AD1F447" w:rsidR="008D10D9" w:rsidRPr="00A66775" w:rsidRDefault="008D10D9" w:rsidP="0007721B">
      <w:pPr>
        <w:pStyle w:val="NumberedLevel112"/>
      </w:pPr>
      <w:r w:rsidRPr="00A66775">
        <w:t xml:space="preserve">The </w:t>
      </w:r>
      <w:r w:rsidR="003F6C5B" w:rsidRPr="00A66775">
        <w:t xml:space="preserve">Form used to give </w:t>
      </w:r>
      <w:r w:rsidRPr="00A66775">
        <w:t>notice appointing the Prox</w:t>
      </w:r>
      <w:r w:rsidR="0007721B" w:rsidRPr="00A66775">
        <w:t xml:space="preserve">y shall be </w:t>
      </w:r>
      <w:r w:rsidR="003F6C5B" w:rsidRPr="00A66775">
        <w:t>found</w:t>
      </w:r>
      <w:r w:rsidR="0007721B" w:rsidRPr="00A66775">
        <w:t xml:space="preserve"> in </w:t>
      </w:r>
      <w:r w:rsidR="003F6C5B" w:rsidRPr="00A66775">
        <w:t>The Forms</w:t>
      </w:r>
      <w:r w:rsidR="0007721B" w:rsidRPr="00A66775">
        <w:t xml:space="preserve">, refer to </w:t>
      </w:r>
      <w:r w:rsidR="00BC2A88" w:rsidRPr="00A66775">
        <w:t xml:space="preserve">Section </w:t>
      </w:r>
      <w:r w:rsidR="003F6C5B" w:rsidRPr="00A66775">
        <w:t>50</w:t>
      </w:r>
      <w:r w:rsidR="00E064F2" w:rsidRPr="00A66775">
        <w:t>.</w:t>
      </w:r>
    </w:p>
    <w:p w14:paraId="01BCC934" w14:textId="77777777" w:rsidR="008D10D9" w:rsidRPr="003B32D1" w:rsidRDefault="008D10D9" w:rsidP="008D10D9">
      <w:pPr>
        <w:spacing w:before="60" w:after="60"/>
        <w:jc w:val="both"/>
        <w:rPr>
          <w:color w:val="000000" w:themeColor="text1"/>
        </w:rPr>
      </w:pPr>
    </w:p>
    <w:p w14:paraId="54038976" w14:textId="1FFEA6A7" w:rsidR="008D10D9" w:rsidRPr="00E87D64" w:rsidRDefault="008D10D9" w:rsidP="00B61895">
      <w:pPr>
        <w:pStyle w:val="NumberedLevel1"/>
        <w:rPr>
          <w:bCs/>
        </w:rPr>
      </w:pPr>
      <w:bookmarkStart w:id="304" w:name="_Toc302661606"/>
      <w:bookmarkStart w:id="305" w:name="_Toc328922913"/>
      <w:bookmarkStart w:id="306" w:name="_Toc328923814"/>
      <w:bookmarkStart w:id="307" w:name="_Toc328924007"/>
      <w:bookmarkStart w:id="308" w:name="_Toc328924209"/>
      <w:bookmarkStart w:id="309" w:name="_Toc328924597"/>
      <w:bookmarkStart w:id="310" w:name="_Toc328925082"/>
      <w:bookmarkStart w:id="311" w:name="_Toc328925320"/>
      <w:bookmarkStart w:id="312" w:name="_Toc145950353"/>
      <w:r w:rsidRPr="00E87D64">
        <w:t>Funds (Source</w:t>
      </w:r>
      <w:bookmarkEnd w:id="304"/>
      <w:r w:rsidRPr="00E87D64">
        <w:t>)</w:t>
      </w:r>
      <w:bookmarkEnd w:id="305"/>
      <w:bookmarkEnd w:id="306"/>
      <w:bookmarkEnd w:id="307"/>
      <w:bookmarkEnd w:id="308"/>
      <w:bookmarkEnd w:id="309"/>
      <w:bookmarkEnd w:id="310"/>
      <w:bookmarkEnd w:id="311"/>
      <w:bookmarkEnd w:id="312"/>
    </w:p>
    <w:p w14:paraId="26BD482A" w14:textId="34A75F70" w:rsidR="008D10D9" w:rsidRDefault="008D10D9" w:rsidP="00BC2A88">
      <w:pPr>
        <w:pStyle w:val="NumberedLevel112"/>
        <w:numPr>
          <w:ilvl w:val="0"/>
          <w:numId w:val="71"/>
        </w:numPr>
      </w:pPr>
      <w:r w:rsidRPr="003B32D1">
        <w:t xml:space="preserve">The funds of </w:t>
      </w:r>
      <w:r w:rsidR="0062666B">
        <w:t>the WCMS</w:t>
      </w:r>
      <w:r w:rsidRPr="003B32D1">
        <w:t xml:space="preserve"> shall be derived from the Membership Fees paid by Members</w:t>
      </w:r>
      <w:r w:rsidRPr="00B61895">
        <w:t>,</w:t>
      </w:r>
      <w:r w:rsidRPr="003B32D1">
        <w:t xml:space="preserve"> donations and, subject to any resolution passed by </w:t>
      </w:r>
      <w:r w:rsidR="0062666B">
        <w:t>the WCMS</w:t>
      </w:r>
      <w:r w:rsidRPr="003B32D1">
        <w:t xml:space="preserve"> in general meeting, or subject to the Act, Section 114, any other sources that the Committee decides.</w:t>
      </w:r>
    </w:p>
    <w:p w14:paraId="1AC63D93" w14:textId="539522FB" w:rsidR="0007721B" w:rsidRPr="00A42B34" w:rsidRDefault="0007721B" w:rsidP="0007721B">
      <w:pPr>
        <w:pStyle w:val="NumberedLevel112"/>
      </w:pPr>
      <w:r>
        <w:t>All sources of funds will be listed in the</w:t>
      </w:r>
      <w:r w:rsidR="0008286F">
        <w:t xml:space="preserve"> Management Guidelines</w:t>
      </w:r>
      <w:r>
        <w:t xml:space="preserve">, refer to </w:t>
      </w:r>
      <w:r w:rsidR="00BC2A88">
        <w:t>Section 49</w:t>
      </w:r>
      <w:r w:rsidR="00E064F2">
        <w:t>.</w:t>
      </w:r>
    </w:p>
    <w:p w14:paraId="468633FF" w14:textId="77777777" w:rsidR="008D10D9" w:rsidRPr="003B32D1" w:rsidRDefault="008D10D9" w:rsidP="008D10D9">
      <w:pPr>
        <w:spacing w:before="60" w:after="60"/>
        <w:jc w:val="both"/>
        <w:rPr>
          <w:color w:val="000000" w:themeColor="text1"/>
        </w:rPr>
      </w:pPr>
    </w:p>
    <w:p w14:paraId="25859514" w14:textId="08AA0650" w:rsidR="008D10D9" w:rsidRPr="003B32D1" w:rsidRDefault="008D10D9" w:rsidP="00B61895">
      <w:pPr>
        <w:pStyle w:val="NumberedLevel1"/>
        <w:rPr>
          <w:bCs/>
        </w:rPr>
      </w:pPr>
      <w:bookmarkStart w:id="313" w:name="_Toc302661607"/>
      <w:bookmarkStart w:id="314" w:name="_Toc328922914"/>
      <w:bookmarkStart w:id="315" w:name="_Toc328923815"/>
      <w:bookmarkStart w:id="316" w:name="_Toc328924008"/>
      <w:bookmarkStart w:id="317" w:name="_Toc328924210"/>
      <w:bookmarkStart w:id="318" w:name="_Toc328924598"/>
      <w:bookmarkStart w:id="319" w:name="_Toc328925083"/>
      <w:bookmarkStart w:id="320" w:name="_Toc328925321"/>
      <w:bookmarkStart w:id="321" w:name="_Toc145950354"/>
      <w:r w:rsidRPr="003B32D1">
        <w:t>Funds (Management</w:t>
      </w:r>
      <w:bookmarkEnd w:id="313"/>
      <w:r w:rsidRPr="003B32D1">
        <w:t>)</w:t>
      </w:r>
      <w:bookmarkEnd w:id="314"/>
      <w:bookmarkEnd w:id="315"/>
      <w:bookmarkEnd w:id="316"/>
      <w:bookmarkEnd w:id="317"/>
      <w:bookmarkEnd w:id="318"/>
      <w:bookmarkEnd w:id="319"/>
      <w:bookmarkEnd w:id="320"/>
      <w:bookmarkEnd w:id="321"/>
    </w:p>
    <w:p w14:paraId="10B4F922" w14:textId="294D688F" w:rsidR="008D10D9" w:rsidRPr="003B32D1" w:rsidRDefault="008D10D9" w:rsidP="00BC2A88">
      <w:pPr>
        <w:pStyle w:val="NumberedLevel112"/>
        <w:numPr>
          <w:ilvl w:val="0"/>
          <w:numId w:val="66"/>
        </w:numPr>
      </w:pPr>
      <w:bookmarkStart w:id="322" w:name="_Toc302661608"/>
      <w:r w:rsidRPr="003B32D1">
        <w:t xml:space="preserve">Subject to any resolution passed by </w:t>
      </w:r>
      <w:r w:rsidR="0062666B">
        <w:t>the WCMS</w:t>
      </w:r>
      <w:r w:rsidRPr="003B32D1">
        <w:t xml:space="preserve"> in General Meeting, the funds of </w:t>
      </w:r>
      <w:r w:rsidR="0062666B">
        <w:t>the WCMS</w:t>
      </w:r>
      <w:r w:rsidRPr="003B32D1">
        <w:t xml:space="preserve"> shall be used solely for the promotion of the Objects of </w:t>
      </w:r>
      <w:r w:rsidR="0062666B">
        <w:t>the WCMS</w:t>
      </w:r>
      <w:r w:rsidRPr="003B32D1">
        <w:t xml:space="preserve"> in the way that the Committee decides.  No dividends are to be paid to Members.</w:t>
      </w:r>
    </w:p>
    <w:p w14:paraId="09C6512A" w14:textId="1347465E" w:rsidR="008D10D9" w:rsidRPr="003B32D1" w:rsidRDefault="008D10D9" w:rsidP="00B61895">
      <w:pPr>
        <w:pStyle w:val="NumberedLevel112"/>
      </w:pPr>
      <w:r w:rsidRPr="003B32D1">
        <w:t>The funds of the Association shall be kept in an Account (“the bank account”), held at a recognisable Financial Institution, in the name of the Association, as determined by the Committee.</w:t>
      </w:r>
    </w:p>
    <w:p w14:paraId="18247A7F" w14:textId="391B5C13" w:rsidR="008D10D9" w:rsidRPr="003B32D1" w:rsidRDefault="008D10D9" w:rsidP="00B61895">
      <w:pPr>
        <w:pStyle w:val="NumberedLevel112"/>
      </w:pPr>
      <w:r w:rsidRPr="003B32D1">
        <w:t xml:space="preserve">Proper books of accounts shall be kept and maintained in a written, printed and/or digital format, in the English language, </w:t>
      </w:r>
      <w:r w:rsidR="004D77CC" w:rsidRPr="003B32D1">
        <w:t>correctly showing</w:t>
      </w:r>
      <w:r w:rsidRPr="003B32D1">
        <w:t xml:space="preserve"> the financial affairs of the Association.</w:t>
      </w:r>
    </w:p>
    <w:p w14:paraId="4A7C237E" w14:textId="1583CA4A" w:rsidR="008D10D9" w:rsidRPr="00A66775" w:rsidRDefault="0062666B" w:rsidP="00B61895">
      <w:pPr>
        <w:pStyle w:val="NumberedLevel112"/>
      </w:pPr>
      <w:r>
        <w:t>the WCMS</w:t>
      </w:r>
      <w:r w:rsidR="008D10D9" w:rsidRPr="003B32D1">
        <w:t xml:space="preserve"> shall, as soon as practicable after receiving any money, issue an official receipt.  All money received shall be deposited, as soon as practicable, and without </w:t>
      </w:r>
      <w:r w:rsidR="008D10D9" w:rsidRPr="00A66775">
        <w:t xml:space="preserve">deduction, to the credit of the bank account of </w:t>
      </w:r>
      <w:r w:rsidRPr="00A66775">
        <w:t>the WCMS</w:t>
      </w:r>
      <w:r w:rsidR="008D10D9" w:rsidRPr="00A66775">
        <w:t>.</w:t>
      </w:r>
    </w:p>
    <w:p w14:paraId="176A6BF2" w14:textId="0641176B" w:rsidR="008D10D9" w:rsidRPr="00A66775" w:rsidRDefault="0062666B" w:rsidP="00311177">
      <w:pPr>
        <w:pStyle w:val="NumberedLevel112"/>
      </w:pPr>
      <w:r w:rsidRPr="00A66775">
        <w:t>the WCMS</w:t>
      </w:r>
      <w:r w:rsidR="0027141D" w:rsidRPr="00A66775">
        <w:t xml:space="preserve"> will only accept payment by EFT, </w:t>
      </w:r>
      <w:r w:rsidR="00E064F2" w:rsidRPr="00A66775">
        <w:t>EFTPOS,</w:t>
      </w:r>
      <w:r w:rsidR="0027141D" w:rsidRPr="00A66775">
        <w:t xml:space="preserve"> or cash. No other negotiable instruments will be accepted.</w:t>
      </w:r>
    </w:p>
    <w:p w14:paraId="68BBEE37" w14:textId="4123A8FB" w:rsidR="008D10D9" w:rsidRPr="00A66775" w:rsidRDefault="008D10D9" w:rsidP="00B61895">
      <w:pPr>
        <w:pStyle w:val="NumberedLevel112"/>
      </w:pPr>
      <w:r w:rsidRPr="00A66775">
        <w:t>All accounts, submitted to the Treasurer for payment, shall be in writing and shall be approved or ratified by the Committee, and paid by electronic funds transfer (EFT), either being signed, or authorised, in accordance with Section 3</w:t>
      </w:r>
      <w:r w:rsidR="0027141D" w:rsidRPr="00A66775">
        <w:t>8</w:t>
      </w:r>
      <w:r w:rsidRPr="00A66775">
        <w:t xml:space="preserve"> (5).</w:t>
      </w:r>
    </w:p>
    <w:p w14:paraId="751666B5" w14:textId="025DE7C5" w:rsidR="0007721B" w:rsidRPr="0007721B" w:rsidRDefault="0007721B" w:rsidP="0007721B">
      <w:pPr>
        <w:pStyle w:val="NumberedLevel112"/>
      </w:pPr>
      <w:r w:rsidRPr="00A66775">
        <w:t xml:space="preserve">In addition to these Funds (Management) rules as listed, </w:t>
      </w:r>
      <w:r w:rsidR="001074EC" w:rsidRPr="00A66775">
        <w:t xml:space="preserve">any </w:t>
      </w:r>
      <w:r w:rsidRPr="00A66775">
        <w:t>additional rules will be listed</w:t>
      </w:r>
      <w:r>
        <w:t xml:space="preserve"> in the</w:t>
      </w:r>
      <w:r w:rsidR="0008286F">
        <w:t xml:space="preserve"> Management Guidelines</w:t>
      </w:r>
      <w:r>
        <w:t xml:space="preserve">, refer to </w:t>
      </w:r>
      <w:r w:rsidR="00BC2A88">
        <w:t>Section 49</w:t>
      </w:r>
      <w:r w:rsidR="00E064F2">
        <w:t>.</w:t>
      </w:r>
    </w:p>
    <w:p w14:paraId="0CAEA2E1" w14:textId="77777777" w:rsidR="008D10D9" w:rsidRPr="00290203" w:rsidRDefault="008D10D9" w:rsidP="0008286F"/>
    <w:p w14:paraId="22AB3E9F" w14:textId="5E6254BF" w:rsidR="008D10D9" w:rsidRPr="003B32D1" w:rsidRDefault="008D10D9" w:rsidP="00B61895">
      <w:pPr>
        <w:pStyle w:val="NumberedLevel1"/>
        <w:rPr>
          <w:bCs/>
        </w:rPr>
      </w:pPr>
      <w:bookmarkStart w:id="323" w:name="_Toc328922915"/>
      <w:bookmarkStart w:id="324" w:name="_Toc328923816"/>
      <w:bookmarkStart w:id="325" w:name="_Toc328924009"/>
      <w:bookmarkStart w:id="326" w:name="_Toc328924211"/>
      <w:bookmarkStart w:id="327" w:name="_Toc328924599"/>
      <w:bookmarkStart w:id="328" w:name="_Toc328925084"/>
      <w:bookmarkStart w:id="329" w:name="_Toc328925322"/>
      <w:bookmarkStart w:id="330" w:name="_Toc145950355"/>
      <w:r w:rsidRPr="003B32D1">
        <w:lastRenderedPageBreak/>
        <w:t>Alteration of Objects and Rules</w:t>
      </w:r>
      <w:bookmarkEnd w:id="322"/>
      <w:bookmarkEnd w:id="323"/>
      <w:bookmarkEnd w:id="324"/>
      <w:bookmarkEnd w:id="325"/>
      <w:bookmarkEnd w:id="326"/>
      <w:bookmarkEnd w:id="327"/>
      <w:bookmarkEnd w:id="328"/>
      <w:bookmarkEnd w:id="329"/>
      <w:bookmarkEnd w:id="330"/>
    </w:p>
    <w:p w14:paraId="1E8E2C09" w14:textId="0FC30B48" w:rsidR="008D10D9" w:rsidRPr="003B32D1" w:rsidRDefault="008D10D9" w:rsidP="00BC2A88">
      <w:pPr>
        <w:pStyle w:val="NumberedLevel112"/>
        <w:numPr>
          <w:ilvl w:val="0"/>
          <w:numId w:val="67"/>
        </w:numPr>
      </w:pPr>
      <w:r w:rsidRPr="003B32D1">
        <w:t xml:space="preserve">Neither the Objects nor the Rules of </w:t>
      </w:r>
      <w:r w:rsidR="0062666B">
        <w:t>the WCMS</w:t>
      </w:r>
      <w:r w:rsidRPr="003B32D1">
        <w:t>, as defined in accordance with Section 29 and/or Section 31 of the Act, may be altered except in accordance with Section 30 and/or Section 33 of the Act.</w:t>
      </w:r>
    </w:p>
    <w:p w14:paraId="4F3C19AE" w14:textId="03C8E12A" w:rsidR="008D10D9" w:rsidRPr="003B32D1" w:rsidRDefault="008D10D9" w:rsidP="00B61895">
      <w:pPr>
        <w:pStyle w:val="NumberedLevel112"/>
      </w:pPr>
      <w:r w:rsidRPr="003B32D1">
        <w:t xml:space="preserve">Any alteration to these Rules shall only be made by a Special Resolution, which has been presented to a General Meeting, in accordance with Section </w:t>
      </w:r>
      <w:r w:rsidR="004D77CC">
        <w:t>30</w:t>
      </w:r>
      <w:r w:rsidRPr="003B32D1">
        <w:t xml:space="preserve">(2)(b).  The adoption of the Special Resolution will require at least a </w:t>
      </w:r>
      <w:r w:rsidRPr="00B61895">
        <w:t>three-quarters majority</w:t>
      </w:r>
      <w:r w:rsidRPr="003B32D1">
        <w:t xml:space="preserve"> vote of the Members of </w:t>
      </w:r>
      <w:r w:rsidR="0062666B">
        <w:t>the WCMS</w:t>
      </w:r>
      <w:r w:rsidRPr="003B32D1">
        <w:t xml:space="preserve"> present at that Meeting.</w:t>
      </w:r>
    </w:p>
    <w:p w14:paraId="4FB1FBD5" w14:textId="77777777" w:rsidR="008D10D9" w:rsidRPr="003B32D1" w:rsidRDefault="008D10D9" w:rsidP="00B61895">
      <w:bookmarkStart w:id="331" w:name="_Toc302661609"/>
      <w:bookmarkStart w:id="332" w:name="_Toc328922916"/>
      <w:bookmarkStart w:id="333" w:name="_Toc328923817"/>
      <w:bookmarkStart w:id="334" w:name="_Toc328924010"/>
      <w:bookmarkStart w:id="335" w:name="_Toc328924212"/>
      <w:bookmarkStart w:id="336" w:name="_Toc328924600"/>
      <w:bookmarkStart w:id="337" w:name="_Toc328925085"/>
      <w:bookmarkStart w:id="338" w:name="_Toc328925323"/>
    </w:p>
    <w:p w14:paraId="7A16E920" w14:textId="6F4CF9B4" w:rsidR="008D10D9" w:rsidRPr="003B32D1" w:rsidRDefault="008D10D9" w:rsidP="00B61895">
      <w:pPr>
        <w:pStyle w:val="NumberedLevel1"/>
      </w:pPr>
      <w:bookmarkStart w:id="339" w:name="_Toc145950356"/>
      <w:r w:rsidRPr="003B32D1">
        <w:t>Common Seal</w:t>
      </w:r>
      <w:bookmarkEnd w:id="331"/>
      <w:bookmarkEnd w:id="332"/>
      <w:bookmarkEnd w:id="333"/>
      <w:bookmarkEnd w:id="334"/>
      <w:bookmarkEnd w:id="335"/>
      <w:bookmarkEnd w:id="336"/>
      <w:bookmarkEnd w:id="337"/>
      <w:bookmarkEnd w:id="338"/>
      <w:bookmarkEnd w:id="339"/>
    </w:p>
    <w:p w14:paraId="5BFA6D28" w14:textId="69B86009" w:rsidR="008D10D9" w:rsidRPr="003B32D1" w:rsidRDefault="008D10D9" w:rsidP="00BC2A88">
      <w:pPr>
        <w:pStyle w:val="NumberedLevel112"/>
        <w:numPr>
          <w:ilvl w:val="0"/>
          <w:numId w:val="68"/>
        </w:numPr>
      </w:pPr>
      <w:r w:rsidRPr="003B32D1">
        <w:t xml:space="preserve">The Common Seal, of </w:t>
      </w:r>
      <w:r w:rsidR="0062666B">
        <w:t>the WCMS</w:t>
      </w:r>
      <w:r w:rsidRPr="003B32D1">
        <w:t>, shall be kept in safe custody by the Secretary.</w:t>
      </w:r>
    </w:p>
    <w:p w14:paraId="313A6D2D" w14:textId="5E422D25" w:rsidR="008D10D9" w:rsidRPr="003B32D1" w:rsidRDefault="008D10D9" w:rsidP="00B61895">
      <w:pPr>
        <w:pStyle w:val="NumberedLevel112"/>
      </w:pPr>
      <w:r w:rsidRPr="003B32D1">
        <w:t>The Common Seal shall only be attached, or affixed, to any instrument by the Authority of the Committee.  Two Members of the Committee shall attest every instrument, to which the Common Seal is attached or affixed.</w:t>
      </w:r>
    </w:p>
    <w:p w14:paraId="297B226D" w14:textId="77777777" w:rsidR="008D10D9" w:rsidRPr="003B32D1" w:rsidRDefault="008D10D9" w:rsidP="008D10D9">
      <w:pPr>
        <w:spacing w:before="60" w:after="60"/>
        <w:jc w:val="both"/>
        <w:rPr>
          <w:color w:val="000000" w:themeColor="text1"/>
        </w:rPr>
      </w:pPr>
    </w:p>
    <w:p w14:paraId="73E48995" w14:textId="45EFD035" w:rsidR="008D10D9" w:rsidRPr="003B32D1" w:rsidRDefault="008D10D9" w:rsidP="00B61895">
      <w:pPr>
        <w:pStyle w:val="NumberedLevel1"/>
        <w:rPr>
          <w:bCs/>
        </w:rPr>
      </w:pPr>
      <w:bookmarkStart w:id="340" w:name="_Toc302661610"/>
      <w:bookmarkStart w:id="341" w:name="_Toc328922917"/>
      <w:bookmarkStart w:id="342" w:name="_Toc328923818"/>
      <w:bookmarkStart w:id="343" w:name="_Toc328924011"/>
      <w:bookmarkStart w:id="344" w:name="_Toc328924213"/>
      <w:bookmarkStart w:id="345" w:name="_Toc328924601"/>
      <w:bookmarkStart w:id="346" w:name="_Toc328925086"/>
      <w:bookmarkStart w:id="347" w:name="_Toc328925324"/>
      <w:bookmarkStart w:id="348" w:name="_Toc145950357"/>
      <w:r w:rsidRPr="003B32D1">
        <w:t>Custody of Books</w:t>
      </w:r>
      <w:bookmarkEnd w:id="340"/>
      <w:bookmarkEnd w:id="341"/>
      <w:bookmarkEnd w:id="342"/>
      <w:bookmarkEnd w:id="343"/>
      <w:bookmarkEnd w:id="344"/>
      <w:bookmarkEnd w:id="345"/>
      <w:bookmarkEnd w:id="346"/>
      <w:bookmarkEnd w:id="347"/>
      <w:bookmarkEnd w:id="348"/>
    </w:p>
    <w:p w14:paraId="217F1F1A" w14:textId="4CD91A8C" w:rsidR="008D10D9" w:rsidRDefault="008D10D9" w:rsidP="00BC2A88">
      <w:pPr>
        <w:pStyle w:val="NumberedLevel112"/>
        <w:numPr>
          <w:ilvl w:val="0"/>
          <w:numId w:val="73"/>
        </w:numPr>
      </w:pPr>
      <w:r w:rsidRPr="003B32D1">
        <w:t xml:space="preserve">Subject to the Act, the regulation and these Rules, the Secretary shall keep in his safe custody, and/or under his control, all records, books, and other documents relating to </w:t>
      </w:r>
      <w:r w:rsidR="0062666B">
        <w:t>the WCMS</w:t>
      </w:r>
      <w:r w:rsidRPr="003B32D1">
        <w:t>.  This includes copies of Financial Records and Reports, as provided by the Treasurer.  The originals of the Financial Records and Reports shall be held by the Treasurer.</w:t>
      </w:r>
    </w:p>
    <w:p w14:paraId="4D794873" w14:textId="50603526" w:rsidR="0007721B" w:rsidRPr="003B32D1" w:rsidRDefault="0007721B" w:rsidP="0007721B">
      <w:pPr>
        <w:pStyle w:val="NumberedLevel112"/>
      </w:pPr>
      <w:r>
        <w:t>The format and location of The Books will be listed in the</w:t>
      </w:r>
      <w:r w:rsidR="0008286F">
        <w:t xml:space="preserve"> Management Guidelines</w:t>
      </w:r>
      <w:r>
        <w:t xml:space="preserve">, refer to </w:t>
      </w:r>
      <w:r w:rsidR="00BC2A88">
        <w:t>Section 49</w:t>
      </w:r>
      <w:r w:rsidR="003F6C5B">
        <w:t>.</w:t>
      </w:r>
    </w:p>
    <w:p w14:paraId="24D8F998" w14:textId="77777777" w:rsidR="008D10D9" w:rsidRPr="003B32D1" w:rsidRDefault="008D10D9" w:rsidP="008D10D9">
      <w:pPr>
        <w:spacing w:before="60" w:after="60"/>
        <w:jc w:val="both"/>
        <w:rPr>
          <w:color w:val="000000" w:themeColor="text1"/>
        </w:rPr>
      </w:pPr>
    </w:p>
    <w:p w14:paraId="32EC0B32" w14:textId="5090846D" w:rsidR="008D10D9" w:rsidRPr="003B32D1" w:rsidRDefault="008D10D9" w:rsidP="00B61895">
      <w:pPr>
        <w:pStyle w:val="NumberedLevel1"/>
        <w:rPr>
          <w:bCs/>
        </w:rPr>
      </w:pPr>
      <w:bookmarkStart w:id="349" w:name="_Toc302661611"/>
      <w:bookmarkStart w:id="350" w:name="_Toc328922918"/>
      <w:bookmarkStart w:id="351" w:name="_Toc328923819"/>
      <w:bookmarkStart w:id="352" w:name="_Toc328924012"/>
      <w:bookmarkStart w:id="353" w:name="_Toc328924214"/>
      <w:bookmarkStart w:id="354" w:name="_Toc328924602"/>
      <w:bookmarkStart w:id="355" w:name="_Toc328925087"/>
      <w:bookmarkStart w:id="356" w:name="_Toc328925325"/>
      <w:bookmarkStart w:id="357" w:name="_Toc145950358"/>
      <w:r w:rsidRPr="003B32D1">
        <w:t>Inspection of Books</w:t>
      </w:r>
      <w:bookmarkEnd w:id="349"/>
      <w:bookmarkEnd w:id="350"/>
      <w:bookmarkEnd w:id="351"/>
      <w:bookmarkEnd w:id="352"/>
      <w:bookmarkEnd w:id="353"/>
      <w:bookmarkEnd w:id="354"/>
      <w:bookmarkEnd w:id="355"/>
      <w:bookmarkEnd w:id="356"/>
      <w:bookmarkEnd w:id="357"/>
    </w:p>
    <w:p w14:paraId="247641E0" w14:textId="123D3D09" w:rsidR="008D10D9" w:rsidRPr="003B32D1" w:rsidRDefault="008D10D9" w:rsidP="008D10D9">
      <w:pPr>
        <w:spacing w:before="60" w:after="60"/>
        <w:jc w:val="both"/>
        <w:rPr>
          <w:color w:val="000000" w:themeColor="text1"/>
        </w:rPr>
      </w:pPr>
      <w:r w:rsidRPr="003B32D1">
        <w:rPr>
          <w:color w:val="000000" w:themeColor="text1"/>
        </w:rPr>
        <w:t xml:space="preserve">All records, </w:t>
      </w:r>
      <w:r w:rsidR="00E064F2" w:rsidRPr="003B32D1">
        <w:rPr>
          <w:color w:val="000000" w:themeColor="text1"/>
        </w:rPr>
        <w:t>books,</w:t>
      </w:r>
      <w:r w:rsidRPr="003B32D1">
        <w:rPr>
          <w:color w:val="000000" w:themeColor="text1"/>
        </w:rPr>
        <w:t xml:space="preserve"> and documents of </w:t>
      </w:r>
      <w:r w:rsidR="0062666B">
        <w:rPr>
          <w:color w:val="000000" w:themeColor="text1"/>
        </w:rPr>
        <w:t>the WCMS</w:t>
      </w:r>
      <w:r w:rsidRPr="003B32D1">
        <w:rPr>
          <w:color w:val="000000" w:themeColor="text1"/>
        </w:rPr>
        <w:t xml:space="preserve"> shall be open to inspection </w:t>
      </w:r>
      <w:r w:rsidR="00480A03">
        <w:rPr>
          <w:color w:val="000000" w:themeColor="text1"/>
        </w:rPr>
        <w:t xml:space="preserve">upon request </w:t>
      </w:r>
      <w:r w:rsidR="00290203" w:rsidRPr="003B32D1">
        <w:rPr>
          <w:color w:val="000000" w:themeColor="text1"/>
        </w:rPr>
        <w:t xml:space="preserve">by a Member of </w:t>
      </w:r>
      <w:r w:rsidR="0062666B">
        <w:rPr>
          <w:color w:val="000000" w:themeColor="text1"/>
        </w:rPr>
        <w:t>the WCMS</w:t>
      </w:r>
      <w:r w:rsidR="00290203" w:rsidRPr="003B32D1">
        <w:rPr>
          <w:color w:val="000000" w:themeColor="text1"/>
        </w:rPr>
        <w:t xml:space="preserve"> </w:t>
      </w:r>
      <w:r w:rsidRPr="003B32D1">
        <w:rPr>
          <w:color w:val="000000" w:themeColor="text1"/>
        </w:rPr>
        <w:t>at a place in the ACT, free of charge, at any reasonable hour.</w:t>
      </w:r>
    </w:p>
    <w:p w14:paraId="67C9F781" w14:textId="77777777" w:rsidR="008D10D9" w:rsidRPr="003B32D1" w:rsidRDefault="008D10D9" w:rsidP="008D10D9">
      <w:pPr>
        <w:spacing w:before="60" w:after="60"/>
        <w:jc w:val="both"/>
        <w:rPr>
          <w:color w:val="000000" w:themeColor="text1"/>
        </w:rPr>
      </w:pPr>
    </w:p>
    <w:p w14:paraId="4A28F47E" w14:textId="32DAC98C" w:rsidR="008D10D9" w:rsidRPr="003B32D1" w:rsidRDefault="008D10D9" w:rsidP="00B61895">
      <w:pPr>
        <w:pStyle w:val="NumberedLevel1"/>
        <w:rPr>
          <w:bCs/>
        </w:rPr>
      </w:pPr>
      <w:bookmarkStart w:id="358" w:name="_Toc302661612"/>
      <w:bookmarkStart w:id="359" w:name="_Toc328922919"/>
      <w:bookmarkStart w:id="360" w:name="_Toc328923820"/>
      <w:bookmarkStart w:id="361" w:name="_Toc328924013"/>
      <w:bookmarkStart w:id="362" w:name="_Toc328924215"/>
      <w:bookmarkStart w:id="363" w:name="_Toc328924603"/>
      <w:bookmarkStart w:id="364" w:name="_Toc328925088"/>
      <w:bookmarkStart w:id="365" w:name="_Toc328925326"/>
      <w:bookmarkStart w:id="366" w:name="_Toc145950359"/>
      <w:r w:rsidRPr="003B32D1">
        <w:t>Service of Notice</w:t>
      </w:r>
      <w:bookmarkEnd w:id="358"/>
      <w:r w:rsidRPr="003B32D1">
        <w:t xml:space="preserve"> to Members</w:t>
      </w:r>
      <w:bookmarkEnd w:id="359"/>
      <w:bookmarkEnd w:id="360"/>
      <w:bookmarkEnd w:id="361"/>
      <w:bookmarkEnd w:id="362"/>
      <w:bookmarkEnd w:id="363"/>
      <w:bookmarkEnd w:id="364"/>
      <w:bookmarkEnd w:id="365"/>
      <w:bookmarkEnd w:id="366"/>
    </w:p>
    <w:p w14:paraId="20385D71" w14:textId="281EA4E2" w:rsidR="008D10D9" w:rsidRPr="003B32D1" w:rsidRDefault="00B812A5" w:rsidP="008D10D9">
      <w:pPr>
        <w:spacing w:before="60" w:after="60"/>
        <w:jc w:val="both"/>
        <w:rPr>
          <w:color w:val="000000" w:themeColor="text1"/>
        </w:rPr>
      </w:pPr>
      <w:r>
        <w:rPr>
          <w:color w:val="000000" w:themeColor="text1"/>
        </w:rPr>
        <w:t>T</w:t>
      </w:r>
      <w:r w:rsidR="0062666B">
        <w:rPr>
          <w:color w:val="000000" w:themeColor="text1"/>
        </w:rPr>
        <w:t>he WCMS</w:t>
      </w:r>
      <w:r w:rsidR="008D10D9" w:rsidRPr="003B32D1">
        <w:rPr>
          <w:color w:val="000000" w:themeColor="text1"/>
        </w:rPr>
        <w:t xml:space="preserve"> may </w:t>
      </w:r>
      <w:r>
        <w:rPr>
          <w:color w:val="000000" w:themeColor="text1"/>
        </w:rPr>
        <w:t>s</w:t>
      </w:r>
      <w:r w:rsidR="008D10D9" w:rsidRPr="003B32D1">
        <w:rPr>
          <w:color w:val="000000" w:themeColor="text1"/>
        </w:rPr>
        <w:t>erve a Notice to a Member, by sending the Notice to the Member by pre-paid post, electronic mail, or facsimile, at their relevant contact address appearing in the Register of Members.</w:t>
      </w:r>
    </w:p>
    <w:p w14:paraId="2D657F75" w14:textId="77777777" w:rsidR="008D10D9" w:rsidRPr="003B32D1" w:rsidRDefault="008D10D9" w:rsidP="00B61895"/>
    <w:p w14:paraId="29D78951" w14:textId="4ABDBC95" w:rsidR="008D10D9" w:rsidRPr="003B32D1" w:rsidRDefault="008D10D9" w:rsidP="00B61895">
      <w:pPr>
        <w:pStyle w:val="NumberedLevel1"/>
        <w:rPr>
          <w:bCs/>
        </w:rPr>
      </w:pPr>
      <w:bookmarkStart w:id="367" w:name="_Toc302661613"/>
      <w:bookmarkStart w:id="368" w:name="_Toc328922920"/>
      <w:bookmarkStart w:id="369" w:name="_Toc328923821"/>
      <w:bookmarkStart w:id="370" w:name="_Toc328924014"/>
      <w:bookmarkStart w:id="371" w:name="_Toc328924216"/>
      <w:bookmarkStart w:id="372" w:name="_Toc328924604"/>
      <w:bookmarkStart w:id="373" w:name="_Toc328925089"/>
      <w:bookmarkStart w:id="374" w:name="_Toc328925327"/>
      <w:bookmarkStart w:id="375" w:name="_Toc145950360"/>
      <w:r w:rsidRPr="003B32D1">
        <w:t>Surplus Property</w:t>
      </w:r>
      <w:bookmarkEnd w:id="367"/>
      <w:bookmarkEnd w:id="368"/>
      <w:bookmarkEnd w:id="369"/>
      <w:bookmarkEnd w:id="370"/>
      <w:bookmarkEnd w:id="371"/>
      <w:bookmarkEnd w:id="372"/>
      <w:bookmarkEnd w:id="373"/>
      <w:bookmarkEnd w:id="374"/>
      <w:bookmarkEnd w:id="375"/>
    </w:p>
    <w:p w14:paraId="4CBBABC9" w14:textId="76333538" w:rsidR="008D10D9" w:rsidRPr="003B32D1" w:rsidRDefault="008D10D9" w:rsidP="008D10D9">
      <w:pPr>
        <w:spacing w:before="60" w:after="60"/>
        <w:jc w:val="both"/>
        <w:rPr>
          <w:color w:val="000000" w:themeColor="text1"/>
          <w:highlight w:val="yellow"/>
        </w:rPr>
      </w:pPr>
      <w:r w:rsidRPr="003B32D1">
        <w:rPr>
          <w:color w:val="000000" w:themeColor="text1"/>
        </w:rPr>
        <w:t xml:space="preserve">In accordance with the Act, Section 92(1)(b), should </w:t>
      </w:r>
      <w:r w:rsidR="0062666B">
        <w:rPr>
          <w:color w:val="000000" w:themeColor="text1"/>
        </w:rPr>
        <w:t>the WCMS</w:t>
      </w:r>
      <w:r w:rsidRPr="003B32D1">
        <w:rPr>
          <w:color w:val="000000" w:themeColor="text1"/>
        </w:rPr>
        <w:t xml:space="preserve"> be dissolved or wound up, the Institution into which any Surplus Property or Funds is to be vested, shall be determined by the General Meeting of Members of </w:t>
      </w:r>
      <w:r w:rsidR="0062666B">
        <w:rPr>
          <w:color w:val="000000" w:themeColor="text1"/>
        </w:rPr>
        <w:t>the WCMS</w:t>
      </w:r>
      <w:r w:rsidRPr="003B32D1">
        <w:rPr>
          <w:color w:val="000000" w:themeColor="text1"/>
        </w:rPr>
        <w:t xml:space="preserve"> which has been called to wind-up </w:t>
      </w:r>
      <w:r w:rsidR="0062666B">
        <w:rPr>
          <w:color w:val="000000" w:themeColor="text1"/>
        </w:rPr>
        <w:t>the WCMS</w:t>
      </w:r>
      <w:r w:rsidRPr="003B32D1">
        <w:rPr>
          <w:color w:val="000000" w:themeColor="text1"/>
        </w:rPr>
        <w:t>.</w:t>
      </w:r>
    </w:p>
    <w:p w14:paraId="56BA232C" w14:textId="77777777" w:rsidR="008D10D9" w:rsidRPr="003B32D1" w:rsidRDefault="008D10D9" w:rsidP="008D10D9">
      <w:pPr>
        <w:spacing w:before="60" w:after="60"/>
        <w:jc w:val="both"/>
        <w:rPr>
          <w:color w:val="000000" w:themeColor="text1"/>
        </w:rPr>
      </w:pPr>
    </w:p>
    <w:p w14:paraId="3DE43111" w14:textId="39A0E0BC" w:rsidR="008D10D9" w:rsidRPr="003B32D1" w:rsidRDefault="008D10D9" w:rsidP="00B61895">
      <w:pPr>
        <w:pStyle w:val="NumberedLevel1"/>
        <w:rPr>
          <w:bCs/>
        </w:rPr>
      </w:pPr>
      <w:bookmarkStart w:id="376" w:name="_Toc328922921"/>
      <w:bookmarkStart w:id="377" w:name="_Toc328923822"/>
      <w:bookmarkStart w:id="378" w:name="_Toc328924015"/>
      <w:bookmarkStart w:id="379" w:name="_Toc328924217"/>
      <w:bookmarkStart w:id="380" w:name="_Toc328924605"/>
      <w:bookmarkStart w:id="381" w:name="_Toc328925090"/>
      <w:bookmarkStart w:id="382" w:name="_Toc328925328"/>
      <w:bookmarkStart w:id="383" w:name="_Toc145950361"/>
      <w:r w:rsidRPr="003B32D1">
        <w:t>Patron</w:t>
      </w:r>
      <w:bookmarkEnd w:id="376"/>
      <w:bookmarkEnd w:id="377"/>
      <w:bookmarkEnd w:id="378"/>
      <w:bookmarkEnd w:id="379"/>
      <w:bookmarkEnd w:id="380"/>
      <w:bookmarkEnd w:id="381"/>
      <w:bookmarkEnd w:id="382"/>
      <w:bookmarkEnd w:id="383"/>
    </w:p>
    <w:p w14:paraId="763B2A18" w14:textId="0870D4D9" w:rsidR="008D10D9" w:rsidRDefault="008D10D9" w:rsidP="004D77CC">
      <w:pPr>
        <w:pStyle w:val="NumberedLevel112"/>
        <w:numPr>
          <w:ilvl w:val="0"/>
          <w:numId w:val="81"/>
        </w:numPr>
      </w:pPr>
      <w:r w:rsidRPr="003B32D1">
        <w:t xml:space="preserve">The position of Patron does not need to be filled, but </w:t>
      </w:r>
      <w:r w:rsidR="0062666B">
        <w:t>the WCMS</w:t>
      </w:r>
      <w:r w:rsidRPr="003B32D1">
        <w:t xml:space="preserve"> may invite any person, or persons, to accept the position of Patron, or Joint Patron of </w:t>
      </w:r>
      <w:r w:rsidR="0062666B">
        <w:t>the WCMS</w:t>
      </w:r>
      <w:r w:rsidRPr="003B32D1">
        <w:t>.</w:t>
      </w:r>
    </w:p>
    <w:p w14:paraId="17A24FDC" w14:textId="590FC3AB" w:rsidR="004D77CC" w:rsidRPr="003B32D1" w:rsidRDefault="004D77CC" w:rsidP="004D77CC">
      <w:pPr>
        <w:pStyle w:val="NumberedLevel112"/>
      </w:pPr>
      <w:r>
        <w:t>The current Patron or Patrons of the Association are listed in the Management Guidelines, refer to Section 49</w:t>
      </w:r>
      <w:r w:rsidR="00E064F2">
        <w:t>.</w:t>
      </w:r>
    </w:p>
    <w:p w14:paraId="56CAE184" w14:textId="77777777" w:rsidR="008D10D9" w:rsidRPr="003B32D1" w:rsidRDefault="008D10D9" w:rsidP="008D10D9">
      <w:pPr>
        <w:spacing w:before="60" w:after="60"/>
        <w:jc w:val="both"/>
        <w:rPr>
          <w:color w:val="000000" w:themeColor="text1"/>
        </w:rPr>
      </w:pPr>
    </w:p>
    <w:p w14:paraId="403A561A" w14:textId="2F745344" w:rsidR="008D10D9" w:rsidRPr="003B32D1" w:rsidRDefault="008D10D9" w:rsidP="00B61895">
      <w:pPr>
        <w:pStyle w:val="NumberedLevel1"/>
        <w:rPr>
          <w:bCs/>
        </w:rPr>
      </w:pPr>
      <w:bookmarkStart w:id="384" w:name="_Toc328922922"/>
      <w:bookmarkStart w:id="385" w:name="_Toc328923823"/>
      <w:bookmarkStart w:id="386" w:name="_Toc328924016"/>
      <w:bookmarkStart w:id="387" w:name="_Toc328924218"/>
      <w:bookmarkStart w:id="388" w:name="_Toc328924606"/>
      <w:bookmarkStart w:id="389" w:name="_Toc328925091"/>
      <w:bookmarkStart w:id="390" w:name="_Toc328925329"/>
      <w:bookmarkStart w:id="391" w:name="_Toc145950362"/>
      <w:r w:rsidRPr="003B32D1">
        <w:lastRenderedPageBreak/>
        <w:t>Auditor</w:t>
      </w:r>
      <w:bookmarkEnd w:id="384"/>
      <w:bookmarkEnd w:id="385"/>
      <w:bookmarkEnd w:id="386"/>
      <w:bookmarkEnd w:id="387"/>
      <w:bookmarkEnd w:id="388"/>
      <w:bookmarkEnd w:id="389"/>
      <w:bookmarkEnd w:id="390"/>
      <w:bookmarkEnd w:id="391"/>
    </w:p>
    <w:p w14:paraId="1905F26C" w14:textId="527698D8" w:rsidR="008D10D9" w:rsidRDefault="008D10D9" w:rsidP="00BC2A88">
      <w:pPr>
        <w:pStyle w:val="NumberedLevel112"/>
        <w:numPr>
          <w:ilvl w:val="0"/>
          <w:numId w:val="72"/>
        </w:numPr>
      </w:pPr>
      <w:r w:rsidRPr="003B32D1">
        <w:t>A qualified person, who is not an Office</w:t>
      </w:r>
      <w:r w:rsidR="00480A03">
        <w:t xml:space="preserve"> Bearer</w:t>
      </w:r>
      <w:r w:rsidRPr="003B32D1">
        <w:t xml:space="preserve"> of </w:t>
      </w:r>
      <w:r w:rsidR="0062666B">
        <w:t>the WCMS</w:t>
      </w:r>
      <w:r w:rsidRPr="003B32D1">
        <w:t>, shall be appointed as an Auditor, in accordance with Section 27(2)(c), and as specified in the Act, Section 76 (1).  The Powers and Duties of the Appointed Auditor are as detailed in Sections 75 and 76 of the Act.</w:t>
      </w:r>
    </w:p>
    <w:p w14:paraId="285BDA55" w14:textId="4CD25156" w:rsidR="0007721B" w:rsidRPr="003B32D1" w:rsidRDefault="0007721B" w:rsidP="0007721B">
      <w:pPr>
        <w:pStyle w:val="NumberedLevel112"/>
      </w:pPr>
      <w:r>
        <w:t>The name and address of the auditor so appointed will be listed in the</w:t>
      </w:r>
      <w:r w:rsidR="0008286F">
        <w:t xml:space="preserve"> Management Guidelines</w:t>
      </w:r>
      <w:r>
        <w:t xml:space="preserve">, refer to </w:t>
      </w:r>
      <w:r w:rsidR="00BC2A88">
        <w:t>Section 49</w:t>
      </w:r>
      <w:r w:rsidR="00E064F2">
        <w:t>.</w:t>
      </w:r>
    </w:p>
    <w:p w14:paraId="1431DDF2" w14:textId="77777777" w:rsidR="008D10D9" w:rsidRPr="003B32D1" w:rsidRDefault="008D10D9" w:rsidP="008D10D9">
      <w:pPr>
        <w:spacing w:before="60" w:after="60"/>
        <w:jc w:val="both"/>
        <w:rPr>
          <w:color w:val="000000" w:themeColor="text1"/>
        </w:rPr>
      </w:pPr>
    </w:p>
    <w:p w14:paraId="581C560B" w14:textId="77C245EE" w:rsidR="008D10D9" w:rsidRPr="00A66775" w:rsidRDefault="008D10D9" w:rsidP="00B61895">
      <w:pPr>
        <w:pStyle w:val="NumberedLevel1"/>
        <w:rPr>
          <w:bCs/>
        </w:rPr>
      </w:pPr>
      <w:bookmarkStart w:id="392" w:name="_Toc328922923"/>
      <w:bookmarkStart w:id="393" w:name="_Toc328923824"/>
      <w:bookmarkStart w:id="394" w:name="_Toc328924017"/>
      <w:bookmarkStart w:id="395" w:name="_Toc328924219"/>
      <w:bookmarkStart w:id="396" w:name="_Toc328924607"/>
      <w:bookmarkStart w:id="397" w:name="_Toc328925092"/>
      <w:bookmarkStart w:id="398" w:name="_Toc328925330"/>
      <w:bookmarkStart w:id="399" w:name="_Toc145950363"/>
      <w:bookmarkStart w:id="400" w:name="OLE_LINK78"/>
      <w:bookmarkStart w:id="401" w:name="OLE_LINK79"/>
      <w:bookmarkStart w:id="402" w:name="OLE_LINK80"/>
      <w:bookmarkStart w:id="403" w:name="OLE_LINK81"/>
      <w:r w:rsidRPr="00A66775">
        <w:t>Annual Return</w:t>
      </w:r>
      <w:bookmarkEnd w:id="392"/>
      <w:bookmarkEnd w:id="393"/>
      <w:bookmarkEnd w:id="394"/>
      <w:bookmarkEnd w:id="395"/>
      <w:bookmarkEnd w:id="396"/>
      <w:bookmarkEnd w:id="397"/>
      <w:bookmarkEnd w:id="398"/>
      <w:bookmarkEnd w:id="399"/>
    </w:p>
    <w:bookmarkEnd w:id="400"/>
    <w:bookmarkEnd w:id="401"/>
    <w:p w14:paraId="521DC8A0" w14:textId="5468A3E8" w:rsidR="008D10D9" w:rsidRPr="00A66775" w:rsidRDefault="008D10D9" w:rsidP="004D77CC">
      <w:pPr>
        <w:pStyle w:val="NumberedLevel112"/>
        <w:numPr>
          <w:ilvl w:val="0"/>
          <w:numId w:val="82"/>
        </w:numPr>
      </w:pPr>
      <w:r w:rsidRPr="00A66775">
        <w:t xml:space="preserve">At each Annual General Meeting of </w:t>
      </w:r>
      <w:r w:rsidR="0062666B" w:rsidRPr="00A66775">
        <w:t>the WCMS</w:t>
      </w:r>
      <w:r w:rsidRPr="00A66775">
        <w:t>, the following documents</w:t>
      </w:r>
      <w:r w:rsidR="00C84802" w:rsidRPr="00A66775">
        <w:t>, which form parts of the Annual Return,</w:t>
      </w:r>
      <w:r w:rsidRPr="00A66775">
        <w:t xml:space="preserve"> shall be</w:t>
      </w:r>
      <w:r w:rsidR="00C84802" w:rsidRPr="00A66775">
        <w:t xml:space="preserve"> presented:</w:t>
      </w:r>
    </w:p>
    <w:p w14:paraId="1C9B2828" w14:textId="7FFBE866" w:rsidR="008D10D9" w:rsidRPr="00A66775" w:rsidRDefault="008D10D9" w:rsidP="00C84802">
      <w:pPr>
        <w:pStyle w:val="Numberedlevel2"/>
        <w:numPr>
          <w:ilvl w:val="0"/>
          <w:numId w:val="87"/>
        </w:numPr>
      </w:pPr>
      <w:bookmarkStart w:id="404" w:name="OLE_LINK72"/>
      <w:bookmarkStart w:id="405" w:name="OLE_LINK73"/>
      <w:bookmarkEnd w:id="402"/>
      <w:bookmarkEnd w:id="403"/>
      <w:r w:rsidRPr="00A66775">
        <w:t xml:space="preserve">An Audited Statement of Accounts, provided by the Treasurer, for the previous financial </w:t>
      </w:r>
      <w:r w:rsidR="00114A38" w:rsidRPr="00A66775">
        <w:t>year</w:t>
      </w:r>
    </w:p>
    <w:p w14:paraId="07603DFB" w14:textId="4755B3E2" w:rsidR="008D10D9" w:rsidRPr="00A66775" w:rsidRDefault="008D10D9" w:rsidP="00C84802">
      <w:pPr>
        <w:pStyle w:val="Numberedlevel2"/>
      </w:pPr>
      <w:r w:rsidRPr="00A66775">
        <w:t>The Auditor’s Report in relation to the Audited Statement of Accounts</w:t>
      </w:r>
    </w:p>
    <w:p w14:paraId="1236898C" w14:textId="0876FA08" w:rsidR="008D10D9" w:rsidRPr="00A66775" w:rsidRDefault="008D10D9" w:rsidP="006E1FF3">
      <w:pPr>
        <w:pStyle w:val="Numberedlevel2"/>
      </w:pPr>
      <w:r w:rsidRPr="00A66775">
        <w:t>A signed Report by two Members of the Committee, stating:</w:t>
      </w:r>
    </w:p>
    <w:p w14:paraId="51477EA6" w14:textId="7E0F9A9F" w:rsidR="008D10D9" w:rsidRPr="00A66775" w:rsidRDefault="008D10D9" w:rsidP="006E1FF3">
      <w:pPr>
        <w:pStyle w:val="NumberedLevel3"/>
        <w:numPr>
          <w:ilvl w:val="0"/>
          <w:numId w:val="93"/>
        </w:numPr>
      </w:pPr>
      <w:r w:rsidRPr="00A66775">
        <w:t>That the provisions of the Act Section 79(1) have been followed in relation to the preparation of the documents identified in Section 46</w:t>
      </w:r>
    </w:p>
    <w:p w14:paraId="3ED28863" w14:textId="5A88E29D" w:rsidR="008D10D9" w:rsidRPr="00A66775" w:rsidRDefault="008D10D9" w:rsidP="008B0B95">
      <w:pPr>
        <w:pStyle w:val="NumberedLevel3"/>
      </w:pPr>
      <w:r w:rsidRPr="00A66775">
        <w:t>The name of each Member of the Committee who served during the most recently ended financial year</w:t>
      </w:r>
    </w:p>
    <w:p w14:paraId="2DC70EE4" w14:textId="2118281E" w:rsidR="008D10D9" w:rsidRPr="00A66775" w:rsidRDefault="008D10D9" w:rsidP="008B0B95">
      <w:pPr>
        <w:pStyle w:val="NumberedLevel3"/>
      </w:pPr>
      <w:r w:rsidRPr="00A66775">
        <w:t xml:space="preserve">The net profit or loss of </w:t>
      </w:r>
      <w:r w:rsidR="0062666B" w:rsidRPr="00A66775">
        <w:t>the WCMS</w:t>
      </w:r>
      <w:r w:rsidRPr="00A66775">
        <w:t xml:space="preserve"> for the recently ended financial year</w:t>
      </w:r>
      <w:r w:rsidR="00681941" w:rsidRPr="00A66775">
        <w:t>.</w:t>
      </w:r>
    </w:p>
    <w:p w14:paraId="4892FAE6" w14:textId="6E204F7D" w:rsidR="008D10D9" w:rsidRPr="00A66775" w:rsidRDefault="008D10D9" w:rsidP="00C84802">
      <w:pPr>
        <w:pStyle w:val="Numberedlevel2"/>
      </w:pPr>
      <w:r w:rsidRPr="00A66775">
        <w:t xml:space="preserve">An Annual Report by the Committee, outlining the principal activities of </w:t>
      </w:r>
      <w:r w:rsidR="0062666B" w:rsidRPr="00A66775">
        <w:t>the WCMS</w:t>
      </w:r>
      <w:r w:rsidRPr="00A66775">
        <w:t xml:space="preserve"> during the previous year and any significant changes in their nature that have occurred during that year</w:t>
      </w:r>
      <w:r w:rsidR="00290203" w:rsidRPr="00A66775">
        <w:t>.</w:t>
      </w:r>
    </w:p>
    <w:bookmarkEnd w:id="404"/>
    <w:bookmarkEnd w:id="405"/>
    <w:p w14:paraId="49B01AA0" w14:textId="6D5AD793" w:rsidR="008D10D9" w:rsidRPr="00A66775" w:rsidRDefault="008D10D9" w:rsidP="00C84802">
      <w:pPr>
        <w:pStyle w:val="NumberedLevel112"/>
      </w:pPr>
      <w:r w:rsidRPr="00A66775">
        <w:t xml:space="preserve">The Committee of </w:t>
      </w:r>
      <w:r w:rsidR="0062666B" w:rsidRPr="00A66775">
        <w:t>the WCMS</w:t>
      </w:r>
      <w:r w:rsidRPr="00A66775">
        <w:t xml:space="preserve"> shall ensure that the prescribed number of the documents identified in Section 4</w:t>
      </w:r>
      <w:r w:rsidR="00C84802" w:rsidRPr="00A66775">
        <w:t>7</w:t>
      </w:r>
      <w:r w:rsidRPr="00A66775">
        <w:t>(</w:t>
      </w:r>
      <w:proofErr w:type="gramStart"/>
      <w:r w:rsidR="00C84802" w:rsidRPr="00A66775">
        <w:t>1</w:t>
      </w:r>
      <w:r w:rsidRPr="00A66775">
        <w:t>)(</w:t>
      </w:r>
      <w:proofErr w:type="gramEnd"/>
      <w:r w:rsidRPr="00A66775">
        <w:t>a</w:t>
      </w:r>
      <w:r w:rsidR="00C84802" w:rsidRPr="00A66775">
        <w:t>-g</w:t>
      </w:r>
      <w:r w:rsidRPr="00A66775">
        <w:t>), are available for perusal by Members immediately before and during the Annual General Meeting.</w:t>
      </w:r>
    </w:p>
    <w:p w14:paraId="6A169183" w14:textId="6C844375" w:rsidR="00290203" w:rsidRPr="00290203" w:rsidRDefault="00290203" w:rsidP="00290203">
      <w:pPr>
        <w:pStyle w:val="NumberedLevel112"/>
      </w:pPr>
      <w:r w:rsidRPr="00A66775">
        <w:t>The Annual Return and acknowledgment of its submission will be in the format, and</w:t>
      </w:r>
      <w:r>
        <w:t xml:space="preserve"> located, as listed in the</w:t>
      </w:r>
      <w:r w:rsidR="0008286F">
        <w:t xml:space="preserve"> Management Guidelines</w:t>
      </w:r>
      <w:r>
        <w:t xml:space="preserve">, refer to </w:t>
      </w:r>
      <w:r w:rsidR="00BC2A88">
        <w:t>Section 49</w:t>
      </w:r>
      <w:r w:rsidR="00B812A5">
        <w:t>.</w:t>
      </w:r>
    </w:p>
    <w:p w14:paraId="03FA5A80" w14:textId="77777777" w:rsidR="008D10D9" w:rsidRPr="00290203" w:rsidRDefault="008D10D9" w:rsidP="00290203"/>
    <w:p w14:paraId="366E82F8" w14:textId="5F967672" w:rsidR="008D10D9" w:rsidRPr="003B32D1" w:rsidRDefault="008D10D9" w:rsidP="00114A38">
      <w:pPr>
        <w:pStyle w:val="NumberedLevel1"/>
        <w:rPr>
          <w:bCs/>
        </w:rPr>
      </w:pPr>
      <w:bookmarkStart w:id="406" w:name="_Toc328922924"/>
      <w:bookmarkStart w:id="407" w:name="_Toc328923825"/>
      <w:bookmarkStart w:id="408" w:name="_Toc328924018"/>
      <w:bookmarkStart w:id="409" w:name="_Toc328924220"/>
      <w:bookmarkStart w:id="410" w:name="_Toc328924608"/>
      <w:bookmarkStart w:id="411" w:name="_Toc328925093"/>
      <w:bookmarkStart w:id="412" w:name="_Toc328925331"/>
      <w:bookmarkStart w:id="413" w:name="_Toc145950364"/>
      <w:r w:rsidRPr="003B32D1">
        <w:t>Conduct and Resolution of Decisions at Meetings</w:t>
      </w:r>
      <w:bookmarkEnd w:id="406"/>
      <w:bookmarkEnd w:id="407"/>
      <w:bookmarkEnd w:id="408"/>
      <w:bookmarkEnd w:id="409"/>
      <w:bookmarkEnd w:id="410"/>
      <w:bookmarkEnd w:id="411"/>
      <w:bookmarkEnd w:id="412"/>
      <w:bookmarkEnd w:id="413"/>
    </w:p>
    <w:p w14:paraId="48A32CD9" w14:textId="7CF028C4" w:rsidR="008D10D9" w:rsidRPr="00A66775" w:rsidRDefault="008D10D9" w:rsidP="008D10D9">
      <w:pPr>
        <w:spacing w:before="60" w:after="60"/>
        <w:jc w:val="both"/>
        <w:rPr>
          <w:color w:val="000000" w:themeColor="text1"/>
        </w:rPr>
      </w:pPr>
      <w:r w:rsidRPr="003B32D1">
        <w:rPr>
          <w:color w:val="000000" w:themeColor="text1"/>
        </w:rPr>
        <w:t xml:space="preserve">The Rules of Debate, and the Resolution of Disputed Decisions, as commonly practised shall be followed at all Meetings of </w:t>
      </w:r>
      <w:r w:rsidR="0062666B">
        <w:rPr>
          <w:color w:val="000000" w:themeColor="text1"/>
        </w:rPr>
        <w:t>the WCMS</w:t>
      </w:r>
      <w:r w:rsidRPr="003B32D1">
        <w:rPr>
          <w:color w:val="000000" w:themeColor="text1"/>
        </w:rPr>
        <w:t xml:space="preserve">.  Disputed rules, procedures and decisions shall be determined by the person presiding at the Meeting, and/or by reference to </w:t>
      </w:r>
      <w:r w:rsidRPr="003B32D1">
        <w:rPr>
          <w:i/>
          <w:iCs/>
          <w:color w:val="000000" w:themeColor="text1"/>
        </w:rPr>
        <w:t>“Guide for Meetings” (Fifth Edition, 1990, or later - by N E Renton)</w:t>
      </w:r>
      <w:r w:rsidRPr="003B32D1">
        <w:rPr>
          <w:color w:val="000000" w:themeColor="text1"/>
        </w:rPr>
        <w:t xml:space="preserve"> provided that the determination shall be </w:t>
      </w:r>
      <w:r w:rsidRPr="00A66775">
        <w:rPr>
          <w:color w:val="000000" w:themeColor="text1"/>
        </w:rPr>
        <w:t>consistent with these Rules.</w:t>
      </w:r>
    </w:p>
    <w:p w14:paraId="36FC68FC" w14:textId="77777777" w:rsidR="008D10D9" w:rsidRPr="00A66775" w:rsidRDefault="008D10D9" w:rsidP="008D10D9">
      <w:pPr>
        <w:spacing w:before="60" w:after="60"/>
        <w:jc w:val="both"/>
        <w:rPr>
          <w:color w:val="000000" w:themeColor="text1"/>
        </w:rPr>
      </w:pPr>
    </w:p>
    <w:p w14:paraId="0C545175" w14:textId="4A96FBA2" w:rsidR="008D10D9" w:rsidRPr="00A66775" w:rsidRDefault="008D10D9" w:rsidP="00114A38">
      <w:pPr>
        <w:pStyle w:val="NumberedLevel1"/>
        <w:rPr>
          <w:bCs/>
        </w:rPr>
      </w:pPr>
      <w:bookmarkStart w:id="414" w:name="_Toc145950365"/>
      <w:r w:rsidRPr="00A66775">
        <w:t xml:space="preserve">Management Guidelines of </w:t>
      </w:r>
      <w:r w:rsidR="0062666B" w:rsidRPr="00A66775">
        <w:t>the WCMS</w:t>
      </w:r>
      <w:bookmarkEnd w:id="414"/>
    </w:p>
    <w:p w14:paraId="19C5BB0A" w14:textId="6B63FB6C" w:rsidR="008D10D9" w:rsidRPr="00A66775" w:rsidRDefault="008D10D9" w:rsidP="00B812A5">
      <w:pPr>
        <w:pStyle w:val="NumberedLevel112"/>
        <w:numPr>
          <w:ilvl w:val="0"/>
          <w:numId w:val="95"/>
        </w:numPr>
      </w:pPr>
      <w:r w:rsidRPr="00A66775">
        <w:t xml:space="preserve">The Committee of </w:t>
      </w:r>
      <w:r w:rsidR="0062666B" w:rsidRPr="00A66775">
        <w:t>the WCMS</w:t>
      </w:r>
      <w:r w:rsidRPr="00A66775">
        <w:t xml:space="preserve"> shall maintain a set of Management Guidelines enabling the Committee to manage the business of </w:t>
      </w:r>
      <w:r w:rsidR="0062666B" w:rsidRPr="00A66775">
        <w:t>the WCMS</w:t>
      </w:r>
      <w:r w:rsidRPr="00A66775">
        <w:t xml:space="preserve"> effectively.</w:t>
      </w:r>
    </w:p>
    <w:p w14:paraId="51A537B0" w14:textId="3A6C1B4F" w:rsidR="008D10D9" w:rsidRPr="003B32D1" w:rsidRDefault="008D10D9" w:rsidP="00B812A5">
      <w:pPr>
        <w:pStyle w:val="NumberedLevel112"/>
      </w:pPr>
      <w:r w:rsidRPr="00A66775">
        <w:t>These Management Guidelines may be amended, from time to time, as required.  The</w:t>
      </w:r>
      <w:r w:rsidRPr="003B32D1">
        <w:t xml:space="preserve"> authority for these amendments shall be by a resolution passed at a Meeting of the Committee.</w:t>
      </w:r>
    </w:p>
    <w:p w14:paraId="4A563899" w14:textId="54D853E0" w:rsidR="008D10D9" w:rsidRPr="003B32D1" w:rsidRDefault="008D10D9" w:rsidP="00B812A5">
      <w:pPr>
        <w:pStyle w:val="NumberedLevel112"/>
      </w:pPr>
      <w:r w:rsidRPr="003B32D1">
        <w:t xml:space="preserve">The Members of </w:t>
      </w:r>
      <w:r w:rsidR="0062666B">
        <w:t>the WCMS</w:t>
      </w:r>
      <w:r w:rsidRPr="003B32D1">
        <w:t xml:space="preserve"> shall be notified of any such amendments to these Management Guidelines in accordance with Section 4</w:t>
      </w:r>
      <w:r w:rsidR="00C84802">
        <w:t>3</w:t>
      </w:r>
      <w:r w:rsidRPr="003B32D1">
        <w:t>.</w:t>
      </w:r>
    </w:p>
    <w:p w14:paraId="2A248D34" w14:textId="77777777" w:rsidR="008D10D9" w:rsidRDefault="008D10D9" w:rsidP="008D10D9">
      <w:pPr>
        <w:rPr>
          <w:color w:val="000000" w:themeColor="text1"/>
        </w:rPr>
      </w:pPr>
    </w:p>
    <w:p w14:paraId="48B8BD1E" w14:textId="77777777" w:rsidR="00063B1A" w:rsidRDefault="00063B1A" w:rsidP="008D10D9">
      <w:pPr>
        <w:rPr>
          <w:color w:val="000000" w:themeColor="text1"/>
        </w:rPr>
      </w:pPr>
    </w:p>
    <w:p w14:paraId="29B75070" w14:textId="3D6194D3" w:rsidR="00C52A27" w:rsidRPr="00A66775" w:rsidRDefault="00097D85" w:rsidP="00097D85">
      <w:pPr>
        <w:pStyle w:val="NumberedLevel1"/>
      </w:pPr>
      <w:bookmarkStart w:id="415" w:name="_Toc145950366"/>
      <w:r w:rsidRPr="00A66775">
        <w:lastRenderedPageBreak/>
        <w:t>Approved Forms</w:t>
      </w:r>
      <w:bookmarkEnd w:id="415"/>
    </w:p>
    <w:p w14:paraId="3A889000" w14:textId="61033288" w:rsidR="00097D85" w:rsidRPr="00A66775" w:rsidRDefault="00097D85" w:rsidP="00BC2A88">
      <w:pPr>
        <w:pStyle w:val="NumberedLevel112"/>
        <w:numPr>
          <w:ilvl w:val="0"/>
          <w:numId w:val="80"/>
        </w:numPr>
      </w:pPr>
      <w:r w:rsidRPr="00A66775">
        <w:t>The Committee shall maintain a set of forms to enable the business of the Association to be conducted</w:t>
      </w:r>
      <w:r w:rsidR="003F6C5B" w:rsidRPr="00A66775">
        <w:t>.</w:t>
      </w:r>
    </w:p>
    <w:p w14:paraId="6A726B4A" w14:textId="6165750D" w:rsidR="00097D85" w:rsidRPr="00A66775" w:rsidRDefault="00097D85" w:rsidP="00097D85">
      <w:pPr>
        <w:pStyle w:val="NumberedLevel112"/>
      </w:pPr>
      <w:r w:rsidRPr="00A66775">
        <w:t xml:space="preserve">Master copies of all forms are to be kept in digital format in a single </w:t>
      </w:r>
      <w:r w:rsidR="003F6C5B" w:rsidRPr="00A66775">
        <w:t>d</w:t>
      </w:r>
      <w:r w:rsidRPr="00A66775">
        <w:t>ocument, known as The Forms</w:t>
      </w:r>
      <w:r w:rsidR="003F6C5B" w:rsidRPr="00A66775">
        <w:t>.</w:t>
      </w:r>
    </w:p>
    <w:p w14:paraId="6DF46501" w14:textId="15E3D8DC" w:rsidR="00097D85" w:rsidRPr="00A66775" w:rsidRDefault="00097D85" w:rsidP="00097D85">
      <w:pPr>
        <w:pStyle w:val="NumberedLevel112"/>
      </w:pPr>
      <w:r w:rsidRPr="00A66775">
        <w:t>All forms are to be printed and made available to all members as requested and/or required</w:t>
      </w:r>
      <w:r w:rsidR="003F6C5B" w:rsidRPr="00A66775">
        <w:t>.</w:t>
      </w:r>
    </w:p>
    <w:p w14:paraId="663E96E5" w14:textId="7BA28DB4" w:rsidR="00B31B19" w:rsidRDefault="00B31B19">
      <w:pPr>
        <w:widowControl/>
      </w:pPr>
    </w:p>
    <w:sectPr w:rsidR="00B31B19" w:rsidSect="0093155B">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9D2D" w14:textId="77777777" w:rsidR="004635A0" w:rsidRDefault="004635A0" w:rsidP="00573776">
      <w:r>
        <w:separator/>
      </w:r>
    </w:p>
  </w:endnote>
  <w:endnote w:type="continuationSeparator" w:id="0">
    <w:p w14:paraId="0A9B6019" w14:textId="77777777" w:rsidR="004635A0" w:rsidRDefault="004635A0" w:rsidP="005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7599" w14:textId="77777777" w:rsidR="007039ED" w:rsidRDefault="007039ED">
    <w:pPr>
      <w:rPr>
        <w:sz w:val="16"/>
      </w:rPr>
    </w:pPr>
  </w:p>
  <w:tbl>
    <w:tblPr>
      <w:tblW w:w="5000" w:type="pct"/>
      <w:tblInd w:w="108" w:type="dxa"/>
      <w:tblBorders>
        <w:top w:val="single" w:sz="4" w:space="0" w:color="auto"/>
      </w:tblBorders>
      <w:tblLayout w:type="fixed"/>
      <w:tblLook w:val="0000" w:firstRow="0" w:lastRow="0" w:firstColumn="0" w:lastColumn="0" w:noHBand="0" w:noVBand="0"/>
    </w:tblPr>
    <w:tblGrid>
      <w:gridCol w:w="1536"/>
      <w:gridCol w:w="5609"/>
      <w:gridCol w:w="1925"/>
    </w:tblGrid>
    <w:tr w:rsidR="009B2A47" w14:paraId="127877F3" w14:textId="77777777">
      <w:tc>
        <w:tcPr>
          <w:tcW w:w="847" w:type="pct"/>
          <w:tcBorders>
            <w:top w:val="single" w:sz="4" w:space="0" w:color="auto"/>
            <w:left w:val="nil"/>
            <w:bottom w:val="nil"/>
            <w:right w:val="nil"/>
          </w:tcBorders>
        </w:tcPr>
        <w:p w14:paraId="28C73012" w14:textId="77777777" w:rsidR="007039ED" w:rsidRDefault="00000000">
          <w:pPr>
            <w:pStyle w:val="Footer"/>
            <w:rPr>
              <w:rFonts w:ascii="Times New Roman" w:hAnsi="Times New Roman" w:cs="Times New Roman"/>
            </w:rPr>
          </w:pPr>
          <w:r>
            <w:rPr>
              <w:rFonts w:ascii="Times New Roman" w:hAnsi="Times New Roman" w:cs="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Borders>
            <w:top w:val="single" w:sz="4" w:space="0" w:color="auto"/>
            <w:left w:val="nil"/>
            <w:bottom w:val="nil"/>
            <w:right w:val="nil"/>
          </w:tcBorders>
        </w:tcPr>
        <w:p w14:paraId="7C8BF2EF" w14:textId="6C8F86DB" w:rsidR="007039ED" w:rsidRDefault="00000000">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Citation *\charformat </w:instrText>
          </w:r>
          <w:r>
            <w:rPr>
              <w:rFonts w:ascii="Times New Roman" w:hAnsi="Times New Roman" w:cs="Times New Roman"/>
            </w:rPr>
            <w:fldChar w:fldCharType="separate"/>
          </w:r>
          <w:r w:rsidR="00134542">
            <w:rPr>
              <w:rFonts w:ascii="Times New Roman" w:hAnsi="Times New Roman" w:cs="Times New Roman"/>
              <w:b/>
              <w:bCs/>
              <w:lang w:val="en-GB"/>
            </w:rPr>
            <w:t>Error! Reference source not found.</w:t>
          </w:r>
          <w:r>
            <w:rPr>
              <w:rFonts w:ascii="Times New Roman" w:hAnsi="Times New Roman" w:cs="Times New Roman"/>
            </w:rPr>
            <w:fldChar w:fldCharType="end"/>
          </w:r>
        </w:p>
        <w:p w14:paraId="1FF3B735" w14:textId="288DCD73" w:rsidR="007039ED" w:rsidRDefault="00000000">
          <w:r>
            <w:fldChar w:fldCharType="begin"/>
          </w:r>
          <w:r>
            <w:instrText xml:space="preserve"> DOCPROPERTY "Eff"  *\charformat </w:instrText>
          </w:r>
          <w:r>
            <w:fldChar w:fldCharType="separate"/>
          </w:r>
          <w:r w:rsidR="00134542">
            <w:rPr>
              <w:b/>
              <w:bCs/>
              <w:lang w:val="en-GB"/>
            </w:rPr>
            <w:t xml:space="preserve">Error! Unknown document property </w:t>
          </w:r>
          <w:proofErr w:type="spellStart"/>
          <w:r w:rsidR="00134542">
            <w:rPr>
              <w:b/>
              <w:bCs/>
              <w:lang w:val="en-GB"/>
            </w:rPr>
            <w:t>name.</w:t>
          </w:r>
          <w:r>
            <w:fldChar w:fldCharType="end"/>
          </w:r>
          <w:r>
            <w:fldChar w:fldCharType="begin"/>
          </w:r>
          <w:r>
            <w:instrText xml:space="preserve"> DOCPROPERTY "StartDt"  *\charformat </w:instrText>
          </w:r>
          <w:r>
            <w:fldChar w:fldCharType="separate"/>
          </w:r>
          <w:r w:rsidR="00134542">
            <w:rPr>
              <w:b/>
              <w:bCs/>
              <w:lang w:val="en-GB"/>
            </w:rPr>
            <w:t>Error</w:t>
          </w:r>
          <w:proofErr w:type="spellEnd"/>
          <w:r w:rsidR="00134542">
            <w:rPr>
              <w:b/>
              <w:bCs/>
              <w:lang w:val="en-GB"/>
            </w:rPr>
            <w:t xml:space="preserve">! Unknown document property </w:t>
          </w:r>
          <w:proofErr w:type="spellStart"/>
          <w:r w:rsidR="00134542">
            <w:rPr>
              <w:b/>
              <w:bCs/>
              <w:lang w:val="en-GB"/>
            </w:rPr>
            <w:t>name.</w:t>
          </w:r>
          <w:r>
            <w:fldChar w:fldCharType="end"/>
          </w:r>
          <w:r>
            <w:fldChar w:fldCharType="begin"/>
          </w:r>
          <w:r>
            <w:instrText xml:space="preserve"> DOCPROPERTY "EndDt"  *\charformat </w:instrText>
          </w:r>
          <w:r>
            <w:fldChar w:fldCharType="separate"/>
          </w:r>
          <w:r w:rsidR="00134542">
            <w:rPr>
              <w:b/>
              <w:bCs/>
              <w:lang w:val="en-GB"/>
            </w:rPr>
            <w:t>Error</w:t>
          </w:r>
          <w:proofErr w:type="spellEnd"/>
          <w:r w:rsidR="00134542">
            <w:rPr>
              <w:b/>
              <w:bCs/>
              <w:lang w:val="en-GB"/>
            </w:rPr>
            <w:t>! Unknown document property name.</w:t>
          </w:r>
          <w:r>
            <w:fldChar w:fldCharType="end"/>
          </w:r>
        </w:p>
      </w:tc>
      <w:tc>
        <w:tcPr>
          <w:tcW w:w="1061" w:type="pct"/>
          <w:tcBorders>
            <w:top w:val="single" w:sz="4" w:space="0" w:color="auto"/>
            <w:left w:val="nil"/>
            <w:bottom w:val="nil"/>
            <w:right w:val="nil"/>
          </w:tcBorders>
        </w:tcPr>
        <w:p w14:paraId="63C833CF" w14:textId="1AA5F237" w:rsidR="007039ED" w:rsidRDefault="00000000">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"Category"  *\charformat  </w:instrText>
          </w:r>
          <w:r>
            <w:rPr>
              <w:rFonts w:ascii="Times New Roman" w:hAnsi="Times New Roman" w:cs="Times New Roman"/>
            </w:rPr>
            <w:fldChar w:fldCharType="end"/>
          </w:r>
          <w:r>
            <w:rPr>
              <w:rFonts w:ascii="Times New Roman" w:hAnsi="Times New Roman" w:cs="Times New Roman"/>
            </w:rPr>
            <w:br/>
          </w:r>
          <w:r>
            <w:rPr>
              <w:rFonts w:ascii="Times New Roman" w:hAnsi="Times New Roman" w:cs="Times New Roman"/>
            </w:rPr>
            <w:fldChar w:fldCharType="begin"/>
          </w:r>
          <w:r>
            <w:rPr>
              <w:rFonts w:ascii="Times New Roman" w:hAnsi="Times New Roman" w:cs="Times New Roman"/>
            </w:rPr>
            <w:instrText xml:space="preserve"> DOCPROPERTY "RepubDt"  *\charformat  </w:instrText>
          </w:r>
          <w:r>
            <w:rPr>
              <w:rFonts w:ascii="Times New Roman" w:hAnsi="Times New Roman" w:cs="Times New Roman"/>
            </w:rPr>
            <w:fldChar w:fldCharType="separate"/>
          </w:r>
          <w:r w:rsidR="00134542">
            <w:rPr>
              <w:rFonts w:ascii="Times New Roman" w:hAnsi="Times New Roman" w:cs="Times New Roman"/>
              <w:b/>
              <w:bCs/>
              <w:lang w:val="en-GB"/>
            </w:rPr>
            <w:t>Error! Unknown document property name.</w:t>
          </w:r>
          <w:r>
            <w:rPr>
              <w:rFonts w:ascii="Times New Roman" w:hAnsi="Times New Roman" w:cs="Times New Roman"/>
            </w:rPr>
            <w:fldChar w:fldCharType="end"/>
          </w:r>
        </w:p>
      </w:tc>
    </w:tr>
  </w:tbl>
  <w:p w14:paraId="329E6066" w14:textId="37FAEEC0" w:rsidR="007039ED" w:rsidRDefault="00000000">
    <w:r>
      <w:fldChar w:fldCharType="begin"/>
    </w:r>
    <w:r>
      <w:instrText xml:space="preserve"> DOCPROPERTY "Status" </w:instrText>
    </w:r>
    <w:r>
      <w:fldChar w:fldCharType="separate"/>
    </w:r>
    <w:r w:rsidR="00134542">
      <w:rPr>
        <w:b/>
        <w:bCs/>
        <w:lang w:val="en-GB"/>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B2A47" w14:paraId="0C16B40E" w14:textId="77777777">
      <w:tc>
        <w:tcPr>
          <w:tcW w:w="9108" w:type="dxa"/>
        </w:tcPr>
        <w:p w14:paraId="68BBEA41" w14:textId="77D13D91" w:rsidR="007039ED" w:rsidRPr="00ED6B38" w:rsidRDefault="00000000" w:rsidP="00ED6B38">
          <w:pPr>
            <w:pStyle w:val="Footer"/>
            <w:tabs>
              <w:tab w:val="left" w:pos="7404"/>
            </w:tabs>
            <w:spacing w:before="0" w:after="0" w:line="240" w:lineRule="auto"/>
            <w:ind w:right="72"/>
            <w:rPr>
              <w:rFonts w:asciiTheme="majorHAnsi" w:hAnsiTheme="majorHAnsi" w:cstheme="majorHAnsi"/>
              <w:sz w:val="16"/>
              <w:szCs w:val="16"/>
            </w:rPr>
          </w:pPr>
          <w:r w:rsidRPr="00ED6B38">
            <w:rPr>
              <w:rFonts w:asciiTheme="majorHAnsi" w:eastAsiaTheme="majorEastAsia" w:hAnsiTheme="majorHAnsi" w:cstheme="majorHAnsi"/>
              <w:sz w:val="16"/>
              <w:szCs w:val="16"/>
            </w:rPr>
            <w:t>The Rules of Weston Creek Men’s Shed Inc</w:t>
          </w:r>
          <w:r w:rsidR="00573776" w:rsidRPr="00ED6B38">
            <w:rPr>
              <w:rFonts w:asciiTheme="majorHAnsi" w:eastAsiaTheme="majorEastAsia" w:hAnsiTheme="majorHAnsi" w:cstheme="majorHAnsi"/>
              <w:sz w:val="16"/>
              <w:szCs w:val="16"/>
            </w:rPr>
            <w:t>,</w:t>
          </w:r>
          <w:r w:rsidR="00FA0E8B">
            <w:rPr>
              <w:rFonts w:asciiTheme="majorHAnsi" w:eastAsiaTheme="majorEastAsia" w:hAnsiTheme="majorHAnsi" w:cstheme="majorHAnsi"/>
              <w:sz w:val="16"/>
              <w:szCs w:val="16"/>
            </w:rPr>
            <w:t xml:space="preserve"> December 14</w:t>
          </w:r>
          <w:r w:rsidR="00FA0E8B" w:rsidRPr="00FA0E8B">
            <w:rPr>
              <w:rFonts w:asciiTheme="majorHAnsi" w:eastAsiaTheme="majorEastAsia" w:hAnsiTheme="majorHAnsi" w:cstheme="majorHAnsi"/>
              <w:sz w:val="16"/>
              <w:szCs w:val="16"/>
              <w:vertAlign w:val="superscript"/>
            </w:rPr>
            <w:t>th</w:t>
          </w:r>
          <w:r w:rsidR="00FA0E8B">
            <w:rPr>
              <w:rFonts w:asciiTheme="majorHAnsi" w:eastAsiaTheme="majorEastAsia" w:hAnsiTheme="majorHAnsi" w:cstheme="majorHAnsi"/>
              <w:sz w:val="16"/>
              <w:szCs w:val="16"/>
            </w:rPr>
            <w:t xml:space="preserve">, </w:t>
          </w:r>
          <w:r w:rsidR="00573776" w:rsidRPr="00ED6B38">
            <w:rPr>
              <w:rFonts w:asciiTheme="majorHAnsi" w:eastAsiaTheme="majorEastAsia" w:hAnsiTheme="majorHAnsi" w:cstheme="majorHAnsi"/>
              <w:sz w:val="16"/>
              <w:szCs w:val="16"/>
            </w:rPr>
            <w:t xml:space="preserve"> </w:t>
          </w:r>
          <w:r w:rsidRPr="00ED6B38">
            <w:rPr>
              <w:rFonts w:asciiTheme="majorHAnsi" w:eastAsiaTheme="majorEastAsia" w:hAnsiTheme="majorHAnsi" w:cstheme="majorHAnsi"/>
              <w:sz w:val="16"/>
              <w:szCs w:val="16"/>
            </w:rPr>
            <w:t>2</w:t>
          </w:r>
          <w:r w:rsidR="00573776" w:rsidRPr="00ED6B38">
            <w:rPr>
              <w:rFonts w:asciiTheme="majorHAnsi" w:eastAsiaTheme="majorEastAsia" w:hAnsiTheme="majorHAnsi" w:cstheme="majorHAnsi"/>
              <w:sz w:val="16"/>
              <w:szCs w:val="16"/>
            </w:rPr>
            <w:t>02</w:t>
          </w:r>
          <w:r w:rsidR="00ED6B38">
            <w:rPr>
              <w:rFonts w:asciiTheme="majorHAnsi" w:eastAsiaTheme="majorEastAsia" w:hAnsiTheme="majorHAnsi" w:cstheme="majorHAnsi"/>
              <w:sz w:val="16"/>
              <w:szCs w:val="16"/>
            </w:rPr>
            <w:t>3</w:t>
          </w:r>
          <w:r w:rsidRPr="00ED6B38">
            <w:rPr>
              <w:rFonts w:asciiTheme="majorHAnsi" w:eastAsiaTheme="majorEastAsia" w:hAnsiTheme="majorHAnsi" w:cstheme="majorHAnsi"/>
              <w:sz w:val="16"/>
              <w:szCs w:val="16"/>
            </w:rPr>
            <w:tab/>
          </w:r>
          <w:r w:rsidR="00573776" w:rsidRPr="00ED6B38">
            <w:rPr>
              <w:rFonts w:asciiTheme="majorHAnsi" w:eastAsiaTheme="majorEastAsia" w:hAnsiTheme="majorHAnsi" w:cstheme="majorHAnsi"/>
              <w:sz w:val="16"/>
              <w:szCs w:val="16"/>
            </w:rPr>
            <w:tab/>
          </w:r>
          <w:r w:rsidRPr="00ED6B38">
            <w:rPr>
              <w:rStyle w:val="PageNumber"/>
              <w:rFonts w:asciiTheme="majorHAnsi" w:hAnsiTheme="majorHAnsi" w:cstheme="majorHAnsi"/>
              <w:sz w:val="16"/>
              <w:szCs w:val="16"/>
            </w:rPr>
            <w:t xml:space="preserve">Page: </w:t>
          </w:r>
          <w:r w:rsidRPr="00ED6B38">
            <w:rPr>
              <w:rStyle w:val="PageNumber"/>
              <w:rFonts w:asciiTheme="majorHAnsi" w:hAnsiTheme="majorHAnsi" w:cstheme="majorHAnsi"/>
              <w:sz w:val="16"/>
              <w:szCs w:val="16"/>
            </w:rPr>
            <w:fldChar w:fldCharType="begin"/>
          </w:r>
          <w:r w:rsidRPr="00ED6B38">
            <w:rPr>
              <w:rStyle w:val="PageNumber"/>
              <w:rFonts w:asciiTheme="majorHAnsi" w:hAnsiTheme="majorHAnsi" w:cstheme="majorHAnsi"/>
              <w:sz w:val="16"/>
              <w:szCs w:val="16"/>
            </w:rPr>
            <w:instrText xml:space="preserve"> PAGE </w:instrText>
          </w:r>
          <w:r w:rsidRPr="00ED6B38">
            <w:rPr>
              <w:rStyle w:val="PageNumber"/>
              <w:rFonts w:asciiTheme="majorHAnsi" w:hAnsiTheme="majorHAnsi" w:cstheme="majorHAnsi"/>
              <w:sz w:val="16"/>
              <w:szCs w:val="16"/>
            </w:rPr>
            <w:fldChar w:fldCharType="separate"/>
          </w:r>
          <w:r w:rsidRPr="00ED6B38">
            <w:rPr>
              <w:rStyle w:val="PageNumber"/>
              <w:rFonts w:asciiTheme="majorHAnsi" w:hAnsiTheme="majorHAnsi" w:cstheme="majorHAnsi"/>
              <w:noProof/>
              <w:sz w:val="16"/>
              <w:szCs w:val="16"/>
            </w:rPr>
            <w:t>1</w:t>
          </w:r>
          <w:r w:rsidRPr="00ED6B38">
            <w:rPr>
              <w:rStyle w:val="PageNumber"/>
              <w:rFonts w:asciiTheme="majorHAnsi" w:hAnsiTheme="majorHAnsi" w:cstheme="majorHAnsi"/>
              <w:sz w:val="16"/>
              <w:szCs w:val="16"/>
            </w:rPr>
            <w:fldChar w:fldCharType="end"/>
          </w:r>
          <w:r w:rsidRPr="00ED6B38">
            <w:rPr>
              <w:rStyle w:val="PageNumber"/>
              <w:rFonts w:asciiTheme="majorHAnsi" w:hAnsiTheme="majorHAnsi" w:cstheme="majorHAnsi"/>
              <w:sz w:val="16"/>
              <w:szCs w:val="16"/>
            </w:rPr>
            <w:t xml:space="preserve"> / </w:t>
          </w:r>
          <w:r w:rsidRPr="00ED6B38">
            <w:rPr>
              <w:rStyle w:val="PageNumber"/>
              <w:rFonts w:asciiTheme="majorHAnsi" w:hAnsiTheme="majorHAnsi" w:cstheme="majorHAnsi"/>
              <w:sz w:val="16"/>
              <w:szCs w:val="16"/>
            </w:rPr>
            <w:fldChar w:fldCharType="begin"/>
          </w:r>
          <w:r w:rsidRPr="00ED6B38">
            <w:rPr>
              <w:rStyle w:val="PageNumber"/>
              <w:rFonts w:asciiTheme="majorHAnsi" w:hAnsiTheme="majorHAnsi" w:cstheme="majorHAnsi"/>
              <w:sz w:val="16"/>
              <w:szCs w:val="16"/>
            </w:rPr>
            <w:instrText xml:space="preserve"> NUMPAGES </w:instrText>
          </w:r>
          <w:r w:rsidRPr="00ED6B38">
            <w:rPr>
              <w:rStyle w:val="PageNumber"/>
              <w:rFonts w:asciiTheme="majorHAnsi" w:hAnsiTheme="majorHAnsi" w:cstheme="majorHAnsi"/>
              <w:sz w:val="16"/>
              <w:szCs w:val="16"/>
            </w:rPr>
            <w:fldChar w:fldCharType="separate"/>
          </w:r>
          <w:r w:rsidRPr="00ED6B38">
            <w:rPr>
              <w:rStyle w:val="PageNumber"/>
              <w:rFonts w:asciiTheme="majorHAnsi" w:hAnsiTheme="majorHAnsi" w:cstheme="majorHAnsi"/>
              <w:noProof/>
              <w:sz w:val="16"/>
              <w:szCs w:val="16"/>
            </w:rPr>
            <w:t>2</w:t>
          </w:r>
          <w:r w:rsidRPr="00ED6B38">
            <w:rPr>
              <w:rStyle w:val="PageNumber"/>
              <w:rFonts w:asciiTheme="majorHAnsi" w:hAnsiTheme="majorHAnsi" w:cstheme="majorHAnsi"/>
              <w:sz w:val="16"/>
              <w:szCs w:val="16"/>
            </w:rPr>
            <w:fldChar w:fldCharType="end"/>
          </w:r>
        </w:p>
      </w:tc>
    </w:tr>
  </w:tbl>
  <w:p w14:paraId="5E06465D" w14:textId="77777777" w:rsidR="007039ED" w:rsidRDefault="007039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FA69" w14:textId="77777777" w:rsidR="00FA0E8B" w:rsidRDefault="00FA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E64C" w14:textId="77777777" w:rsidR="004635A0" w:rsidRDefault="004635A0" w:rsidP="00573776">
      <w:r>
        <w:separator/>
      </w:r>
    </w:p>
  </w:footnote>
  <w:footnote w:type="continuationSeparator" w:id="0">
    <w:p w14:paraId="6F4DEDAB" w14:textId="77777777" w:rsidR="004635A0" w:rsidRDefault="004635A0" w:rsidP="005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23" w:type="dxa"/>
      <w:jc w:val="center"/>
      <w:tblLayout w:type="fixed"/>
      <w:tblLook w:val="0000" w:firstRow="0" w:lastRow="0" w:firstColumn="0" w:lastColumn="0" w:noHBand="0" w:noVBand="0"/>
    </w:tblPr>
    <w:tblGrid>
      <w:gridCol w:w="1693"/>
      <w:gridCol w:w="6230"/>
    </w:tblGrid>
    <w:tr w:rsidR="009B2A47" w14:paraId="79B7B2E4" w14:textId="77777777">
      <w:trPr>
        <w:jc w:val="center"/>
      </w:trPr>
      <w:tc>
        <w:tcPr>
          <w:tcW w:w="1560" w:type="dxa"/>
          <w:tcBorders>
            <w:top w:val="nil"/>
            <w:left w:val="nil"/>
            <w:bottom w:val="nil"/>
            <w:right w:val="nil"/>
          </w:tcBorders>
        </w:tcPr>
        <w:p w14:paraId="28B2D859" w14:textId="6DC2BD93" w:rsidR="007039ED" w:rsidRDefault="00000000">
          <w:pPr>
            <w:rPr>
              <w:b/>
            </w:rPr>
          </w:pPr>
          <w:r>
            <w:rPr>
              <w:b/>
            </w:rPr>
            <w:fldChar w:fldCharType="begin"/>
          </w:r>
          <w:r>
            <w:rPr>
              <w:b/>
            </w:rPr>
            <w:instrText xml:space="preserve"> STYLEREF CharChapNo \*charformat </w:instrText>
          </w:r>
          <w:r>
            <w:rPr>
              <w:b/>
            </w:rPr>
            <w:fldChar w:fldCharType="separate"/>
          </w:r>
          <w:r w:rsidR="00134542">
            <w:rPr>
              <w:bCs/>
              <w:noProof/>
              <w:lang w:val="en-GB"/>
            </w:rPr>
            <w:t>Error! Use the Home tab to apply CharChapNo to the text that you want to appear here.</w:t>
          </w:r>
          <w:r>
            <w:rPr>
              <w:b/>
            </w:rPr>
            <w:fldChar w:fldCharType="end"/>
          </w:r>
        </w:p>
      </w:tc>
      <w:tc>
        <w:tcPr>
          <w:tcW w:w="5741" w:type="dxa"/>
          <w:tcBorders>
            <w:top w:val="nil"/>
            <w:left w:val="nil"/>
            <w:bottom w:val="nil"/>
            <w:right w:val="nil"/>
          </w:tcBorders>
        </w:tcPr>
        <w:p w14:paraId="702294E9" w14:textId="795C64E0" w:rsidR="007039ED" w:rsidRDefault="00000000">
          <w:r>
            <w:fldChar w:fldCharType="begin"/>
          </w:r>
          <w:r>
            <w:instrText xml:space="preserve"> STYLEREF CharChapText \*charformat </w:instrText>
          </w:r>
          <w:r>
            <w:fldChar w:fldCharType="separate"/>
          </w:r>
          <w:r w:rsidR="00134542">
            <w:rPr>
              <w:b/>
              <w:bCs/>
              <w:noProof/>
              <w:lang w:val="en-GB"/>
            </w:rPr>
            <w:t>Error! Use the Home tab to apply CharChapText to the text that you want to appear here.</w:t>
          </w:r>
          <w:r>
            <w:fldChar w:fldCharType="end"/>
          </w:r>
        </w:p>
      </w:tc>
    </w:tr>
    <w:tr w:rsidR="009B2A47" w14:paraId="209A628D" w14:textId="77777777">
      <w:trPr>
        <w:jc w:val="center"/>
      </w:trPr>
      <w:tc>
        <w:tcPr>
          <w:tcW w:w="1560" w:type="dxa"/>
          <w:tcBorders>
            <w:top w:val="nil"/>
            <w:left w:val="nil"/>
            <w:bottom w:val="nil"/>
            <w:right w:val="nil"/>
          </w:tcBorders>
        </w:tcPr>
        <w:p w14:paraId="1756C599" w14:textId="2AC83A1B" w:rsidR="007039ED" w:rsidRDefault="00000000">
          <w:pPr>
            <w:rPr>
              <w:b/>
            </w:rPr>
          </w:pPr>
          <w:r>
            <w:rPr>
              <w:b/>
            </w:rPr>
            <w:fldChar w:fldCharType="begin"/>
          </w:r>
          <w:r>
            <w:rPr>
              <w:b/>
            </w:rPr>
            <w:instrText xml:space="preserve"> STYLEREF CharPartNo \*charformat </w:instrText>
          </w:r>
          <w:r>
            <w:rPr>
              <w:b/>
            </w:rPr>
            <w:fldChar w:fldCharType="separate"/>
          </w:r>
          <w:r w:rsidR="00134542">
            <w:rPr>
              <w:bCs/>
              <w:noProof/>
              <w:lang w:val="en-GB"/>
            </w:rPr>
            <w:t>Error! Use the Home tab to apply CharPartNo to the text that you want to appear here.</w:t>
          </w:r>
          <w:r>
            <w:rPr>
              <w:b/>
            </w:rPr>
            <w:fldChar w:fldCharType="end"/>
          </w:r>
        </w:p>
      </w:tc>
      <w:tc>
        <w:tcPr>
          <w:tcW w:w="5741" w:type="dxa"/>
          <w:tcBorders>
            <w:top w:val="nil"/>
            <w:left w:val="nil"/>
            <w:bottom w:val="nil"/>
            <w:right w:val="nil"/>
          </w:tcBorders>
        </w:tcPr>
        <w:p w14:paraId="76E7404B" w14:textId="67B217F1" w:rsidR="007039ED" w:rsidRDefault="00000000">
          <w:r>
            <w:fldChar w:fldCharType="begin"/>
          </w:r>
          <w:r>
            <w:instrText xml:space="preserve"> STYLEREF CharPartText \*charformat </w:instrText>
          </w:r>
          <w:r>
            <w:fldChar w:fldCharType="separate"/>
          </w:r>
          <w:r w:rsidR="00134542">
            <w:rPr>
              <w:b/>
              <w:bCs/>
              <w:noProof/>
              <w:lang w:val="en-GB"/>
            </w:rPr>
            <w:t>Error! Use the Home tab to apply CharPartText to the text that you want to appear here.</w:t>
          </w:r>
          <w:r>
            <w:rPr>
              <w:noProof/>
            </w:rPr>
            <w:fldChar w:fldCharType="end"/>
          </w:r>
        </w:p>
      </w:tc>
    </w:tr>
    <w:tr w:rsidR="009B2A47" w14:paraId="30CD746C" w14:textId="77777777">
      <w:trPr>
        <w:jc w:val="center"/>
      </w:trPr>
      <w:tc>
        <w:tcPr>
          <w:tcW w:w="7296" w:type="dxa"/>
          <w:gridSpan w:val="2"/>
          <w:tcBorders>
            <w:top w:val="nil"/>
            <w:left w:val="nil"/>
            <w:bottom w:val="single" w:sz="4" w:space="0" w:color="auto"/>
            <w:right w:val="nil"/>
          </w:tcBorders>
        </w:tcPr>
        <w:p w14:paraId="5DC384E0" w14:textId="77777777" w:rsidR="007039ED" w:rsidRDefault="007039ED"/>
      </w:tc>
    </w:tr>
  </w:tbl>
  <w:p w14:paraId="54F80E0D" w14:textId="20DB809F" w:rsidR="007039ED" w:rsidRDefault="00703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B90E" w14:textId="53EAC39F" w:rsidR="007039ED" w:rsidRPr="00EB4F4A" w:rsidRDefault="00951CD1" w:rsidP="00951CD1">
    <w:pPr>
      <w:pStyle w:val="Header"/>
      <w:tabs>
        <w:tab w:val="clear" w:pos="8306"/>
        <w:tab w:val="left" w:pos="4355"/>
        <w:tab w:val="right" w:pos="8820"/>
      </w:tabs>
      <w:jc w:val="right"/>
      <w:rPr>
        <w:sz w:val="20"/>
      </w:rPr>
    </w:pPr>
    <w:r>
      <w:rPr>
        <w:sz w:val="20"/>
      </w:rPr>
      <w:fldChar w:fldCharType="begin"/>
    </w:r>
    <w:r>
      <w:rPr>
        <w:sz w:val="20"/>
      </w:rPr>
      <w:instrText xml:space="preserve"> FILENAME  \* MERGEFORMAT </w:instrText>
    </w:r>
    <w:r>
      <w:rPr>
        <w:sz w:val="20"/>
      </w:rPr>
      <w:fldChar w:fldCharType="separate"/>
    </w:r>
    <w:r w:rsidR="00134542">
      <w:rPr>
        <w:noProof/>
        <w:sz w:val="20"/>
      </w:rPr>
      <w:t>The Rules December 2023.docx</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223D" w14:textId="77777777" w:rsidR="00FA0E8B" w:rsidRDefault="00FA0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3067"/>
    <w:multiLevelType w:val="multilevel"/>
    <w:tmpl w:val="D3DC3DAE"/>
    <w:styleLink w:val="CurrentList5"/>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42D59"/>
    <w:multiLevelType w:val="multilevel"/>
    <w:tmpl w:val="8DF468F2"/>
    <w:styleLink w:val="CurrentList14"/>
    <w:lvl w:ilvl="0">
      <w:start w:val="1"/>
      <w:numFmt w:val="lowerRoman"/>
      <w:lvlText w:val="%1."/>
      <w:lvlJc w:val="left"/>
      <w:pPr>
        <w:ind w:left="1191"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34202"/>
    <w:multiLevelType w:val="multilevel"/>
    <w:tmpl w:val="CAC0CDCA"/>
    <w:name w:val="Section"/>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lvlText w:val="%5"/>
      <w:lvlJc w:val="left"/>
      <w:pPr>
        <w:tabs>
          <w:tab w:val="num" w:pos="700"/>
        </w:tabs>
        <w:ind w:left="700" w:hanging="700"/>
      </w:pPr>
      <w:rPr>
        <w:rFonts w:ascii="Times New Roman" w:hAnsi="Times New Roman" w:cs="Times New Roman"/>
      </w:rPr>
    </w:lvl>
    <w:lvl w:ilvl="5">
      <w:start w:val="1"/>
      <w:numFmt w:val="decimal"/>
      <w:lvlText w:val="(%6)"/>
      <w:lvlJc w:val="right"/>
      <w:pPr>
        <w:tabs>
          <w:tab w:val="num" w:pos="700"/>
        </w:tabs>
        <w:ind w:left="700" w:hanging="200"/>
      </w:pPr>
      <w:rPr>
        <w:rFonts w:ascii="Times New Roman" w:hAnsi="Times New Roman" w:cs="Times New Roman"/>
      </w:rPr>
    </w:lvl>
    <w:lvl w:ilvl="6">
      <w:start w:val="1"/>
      <w:numFmt w:val="lowerLetter"/>
      <w:lvlText w:val="(%7)"/>
      <w:lvlJc w:val="right"/>
      <w:pPr>
        <w:tabs>
          <w:tab w:val="num" w:pos="1200"/>
        </w:tabs>
        <w:ind w:left="1200" w:hanging="200"/>
      </w:pPr>
      <w:rPr>
        <w:rFonts w:ascii="Times New Roman" w:hAnsi="Times New Roman" w:cs="Times New Roman"/>
      </w:rPr>
    </w:lvl>
    <w:lvl w:ilvl="7">
      <w:start w:val="1"/>
      <w:numFmt w:val="lowerRoman"/>
      <w:lvlText w:val="(%8)"/>
      <w:lvlJc w:val="right"/>
      <w:pPr>
        <w:tabs>
          <w:tab w:val="num" w:pos="1600"/>
        </w:tabs>
        <w:ind w:left="1600" w:hanging="200"/>
      </w:pPr>
      <w:rPr>
        <w:rFonts w:ascii="Times New Roman" w:hAnsi="Times New Roman" w:cs="Times New Roman"/>
      </w:rPr>
    </w:lvl>
    <w:lvl w:ilvl="8">
      <w:start w:val="1"/>
      <w:numFmt w:val="upperLetter"/>
      <w:lvlText w:val="(%9)"/>
      <w:lvlJc w:val="right"/>
      <w:pPr>
        <w:tabs>
          <w:tab w:val="num" w:pos="2100"/>
        </w:tabs>
        <w:ind w:left="2100" w:hanging="200"/>
      </w:pPr>
      <w:rPr>
        <w:rFonts w:ascii="Times New Roman" w:hAnsi="Times New Roman" w:cs="Times New Roman"/>
      </w:rPr>
    </w:lvl>
  </w:abstractNum>
  <w:abstractNum w:abstractNumId="3" w15:restartNumberingAfterBreak="0">
    <w:nsid w:val="0D8433DC"/>
    <w:multiLevelType w:val="multilevel"/>
    <w:tmpl w:val="930814CA"/>
    <w:styleLink w:val="CurrentList16"/>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ascii="Times New Roman" w:hAnsi="Times New Roman" w:cs="Times New Roman"/>
      </w:rPr>
    </w:lvl>
    <w:lvl w:ilvl="1">
      <w:start w:val="1"/>
      <w:numFmt w:val="decimal"/>
      <w:lvlText w:val="Part %2"/>
      <w:lvlJc w:val="left"/>
      <w:pPr>
        <w:tabs>
          <w:tab w:val="num" w:pos="2600"/>
        </w:tabs>
        <w:ind w:left="2600" w:hanging="2600"/>
      </w:pPr>
      <w:rPr>
        <w:rFonts w:ascii="Times New Roman" w:hAnsi="Times New Roman" w:cs="Times New Roman"/>
      </w:rPr>
    </w:lvl>
    <w:lvl w:ilvl="2">
      <w:start w:val="1"/>
      <w:numFmt w:val="decimal"/>
      <w:lvlText w:val="Division %3"/>
      <w:lvlJc w:val="left"/>
      <w:pPr>
        <w:tabs>
          <w:tab w:val="num" w:pos="2600"/>
        </w:tabs>
        <w:ind w:left="2600" w:hanging="2600"/>
      </w:pPr>
      <w:rPr>
        <w:rFonts w:ascii="Times New Roman" w:hAnsi="Times New Roman" w:cs="Times New Roman"/>
      </w:rPr>
    </w:lvl>
    <w:lvl w:ilvl="3">
      <w:start w:val="1"/>
      <w:numFmt w:val="decimal"/>
      <w:lvlText w:val="[%1.%4]"/>
      <w:lvlJc w:val="left"/>
      <w:pPr>
        <w:tabs>
          <w:tab w:val="num" w:pos="700"/>
        </w:tabs>
        <w:ind w:left="700" w:hanging="700"/>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5" w15:restartNumberingAfterBreak="0">
    <w:nsid w:val="217374F4"/>
    <w:multiLevelType w:val="hybridMultilevel"/>
    <w:tmpl w:val="0F360450"/>
    <w:lvl w:ilvl="0" w:tplc="D5DAABDC">
      <w:start w:val="1"/>
      <w:numFmt w:val="decimal"/>
      <w:pStyle w:val="NumberedLevel112"/>
      <w:lvlText w:val="(%1)"/>
      <w:lvlJc w:val="left"/>
      <w:pPr>
        <w:ind w:left="397" w:hanging="397"/>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40DE8"/>
    <w:multiLevelType w:val="hybridMultilevel"/>
    <w:tmpl w:val="6D666058"/>
    <w:lvl w:ilvl="0" w:tplc="B92A22D4">
      <w:start w:val="1"/>
      <w:numFmt w:val="lowerLetter"/>
      <w:pStyle w:val="Numberedlevel2"/>
      <w:lvlText w:val="(%1)"/>
      <w:lvlJc w:val="left"/>
      <w:pPr>
        <w:ind w:left="79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73ECE"/>
    <w:multiLevelType w:val="multilevel"/>
    <w:tmpl w:val="8DFA47E4"/>
    <w:styleLink w:val="CurrentList1"/>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DB77AB"/>
    <w:multiLevelType w:val="multilevel"/>
    <w:tmpl w:val="88DCCBE0"/>
    <w:styleLink w:val="CurrentList4"/>
    <w:lvl w:ilvl="0">
      <w:start w:val="1"/>
      <w:numFmt w:val="decimal"/>
      <w:lvlText w:val="%1."/>
      <w:lvlJc w:val="left"/>
      <w:pPr>
        <w:ind w:left="794"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10594"/>
    <w:multiLevelType w:val="hybridMultilevel"/>
    <w:tmpl w:val="4454E116"/>
    <w:lvl w:ilvl="0" w:tplc="58C03912">
      <w:start w:val="1"/>
      <w:numFmt w:val="lowerRoman"/>
      <w:pStyle w:val="NumberedLevel3"/>
      <w:lvlText w:val="(%1)"/>
      <w:lvlJc w:val="left"/>
      <w:pPr>
        <w:ind w:left="119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ascii="Times New Roman" w:hAnsi="Times New Roman" w:cs="Times New Roman" w:hint="default"/>
      </w:rPr>
    </w:lvl>
    <w:lvl w:ilvl="4">
      <w:start w:val="1"/>
      <w:numFmt w:val="decimal"/>
      <w:lvlText w:val="%5"/>
      <w:lvlJc w:val="left"/>
      <w:pPr>
        <w:tabs>
          <w:tab w:val="num" w:pos="700"/>
        </w:tabs>
        <w:ind w:left="700" w:hanging="70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11" w15:restartNumberingAfterBreak="0">
    <w:nsid w:val="36BC0352"/>
    <w:multiLevelType w:val="multilevel"/>
    <w:tmpl w:val="930814CA"/>
    <w:styleLink w:val="CurrentList15"/>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296F46"/>
    <w:multiLevelType w:val="multilevel"/>
    <w:tmpl w:val="73F87CC0"/>
    <w:name w:val="Sections"/>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lvlText w:val="%5"/>
      <w:lvlJc w:val="left"/>
      <w:pPr>
        <w:tabs>
          <w:tab w:val="num" w:pos="700"/>
        </w:tabs>
        <w:ind w:left="700" w:hanging="700"/>
      </w:pPr>
      <w:rPr>
        <w:rFonts w:ascii="Times New Roman" w:hAnsi="Times New Roman" w:cs="Times New Roman"/>
      </w:rPr>
    </w:lvl>
    <w:lvl w:ilvl="5">
      <w:start w:val="1"/>
      <w:numFmt w:val="decimal"/>
      <w:lvlText w:val="(%6)"/>
      <w:lvlJc w:val="left"/>
      <w:pPr>
        <w:tabs>
          <w:tab w:val="num" w:pos="860"/>
        </w:tabs>
        <w:ind w:left="700" w:hanging="20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3" w15:restartNumberingAfterBreak="0">
    <w:nsid w:val="3A1A48D0"/>
    <w:multiLevelType w:val="multilevel"/>
    <w:tmpl w:val="F34AE12A"/>
    <w:styleLink w:val="CurrentList1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6B2C93"/>
    <w:multiLevelType w:val="multilevel"/>
    <w:tmpl w:val="56DA6C70"/>
    <w:styleLink w:val="CurrentList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62689A"/>
    <w:multiLevelType w:val="hybridMultilevel"/>
    <w:tmpl w:val="7E7E2BBA"/>
    <w:lvl w:ilvl="0" w:tplc="73447878">
      <w:start w:val="1"/>
      <w:numFmt w:val="decimal"/>
      <w:lvlText w:val="(%1)"/>
      <w:lvlJc w:val="left"/>
      <w:pPr>
        <w:ind w:left="360" w:hanging="360"/>
      </w:pPr>
      <w:rPr>
        <w:rFonts w:hint="default"/>
      </w:r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6" w15:restartNumberingAfterBreak="0">
    <w:nsid w:val="54B84BDA"/>
    <w:multiLevelType w:val="multilevel"/>
    <w:tmpl w:val="400A142A"/>
    <w:styleLink w:val="CurrentList13"/>
    <w:lvl w:ilvl="0">
      <w:start w:val="1"/>
      <w:numFmt w:val="lowerLetter"/>
      <w:lvlText w:val="%1)"/>
      <w:lvlJc w:val="left"/>
      <w:pPr>
        <w:ind w:left="794"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8" w15:restartNumberingAfterBreak="0">
    <w:nsid w:val="5F800AF9"/>
    <w:multiLevelType w:val="multilevel"/>
    <w:tmpl w:val="3A843A0A"/>
    <w:name w:val="Shading"/>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9" w15:restartNumberingAfterBreak="0">
    <w:nsid w:val="5FA179BD"/>
    <w:multiLevelType w:val="multilevel"/>
    <w:tmpl w:val="A99E925A"/>
    <w:styleLink w:val="CurrentList1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BF1189"/>
    <w:multiLevelType w:val="multilevel"/>
    <w:tmpl w:val="4150EC4C"/>
    <w:name w:val="SchClause2"/>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5]"/>
      <w:lvlJc w:val="left"/>
      <w:pPr>
        <w:tabs>
          <w:tab w:val="num" w:pos="700"/>
        </w:tabs>
        <w:ind w:left="700" w:hanging="700"/>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1" w15:restartNumberingAfterBreak="0">
    <w:nsid w:val="666342BF"/>
    <w:multiLevelType w:val="multilevel"/>
    <w:tmpl w:val="408E037E"/>
    <w:styleLink w:val="CurrentList6"/>
    <w:lvl w:ilvl="0">
      <w:start w:val="1"/>
      <w:numFmt w:val="lowerLetter"/>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563B45"/>
    <w:multiLevelType w:val="hybridMultilevel"/>
    <w:tmpl w:val="C3A64396"/>
    <w:lvl w:ilvl="0" w:tplc="ED5A5028">
      <w:start w:val="1"/>
      <w:numFmt w:val="decimal"/>
      <w:pStyle w:val="NumberedLevel1"/>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33C6E"/>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3D21E0"/>
    <w:multiLevelType w:val="multilevel"/>
    <w:tmpl w:val="C0A8A0EA"/>
    <w:styleLink w:val="CurrentList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E30D55"/>
    <w:multiLevelType w:val="multilevel"/>
    <w:tmpl w:val="26BC8898"/>
    <w:styleLink w:val="CurrentList3"/>
    <w:lvl w:ilvl="0">
      <w:start w:val="1"/>
      <w:numFmt w:val="lowerLetter"/>
      <w:lvlText w:val="%1)"/>
      <w:lvlJc w:val="left"/>
      <w:pPr>
        <w:ind w:left="794"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463DE8"/>
    <w:multiLevelType w:val="multilevel"/>
    <w:tmpl w:val="F09E6782"/>
    <w:styleLink w:val="CurrentList1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D44EB8"/>
    <w:multiLevelType w:val="multilevel"/>
    <w:tmpl w:val="46B05FD2"/>
    <w:styleLink w:val="CurrentList8"/>
    <w:lvl w:ilvl="0">
      <w:start w:val="1"/>
      <w:numFmt w:val="lowerRoman"/>
      <w:lvlText w:val="%1."/>
      <w:lvlJc w:val="right"/>
      <w:pPr>
        <w:ind w:left="1191"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469400">
    <w:abstractNumId w:val="7"/>
  </w:num>
  <w:num w:numId="2" w16cid:durableId="1265763986">
    <w:abstractNumId w:val="14"/>
  </w:num>
  <w:num w:numId="3" w16cid:durableId="868107331">
    <w:abstractNumId w:val="25"/>
  </w:num>
  <w:num w:numId="4" w16cid:durableId="630942795">
    <w:abstractNumId w:val="8"/>
  </w:num>
  <w:num w:numId="5" w16cid:durableId="532234750">
    <w:abstractNumId w:val="0"/>
  </w:num>
  <w:num w:numId="6" w16cid:durableId="1593735483">
    <w:abstractNumId w:val="21"/>
  </w:num>
  <w:num w:numId="7" w16cid:durableId="905531315">
    <w:abstractNumId w:val="24"/>
  </w:num>
  <w:num w:numId="8" w16cid:durableId="78987880">
    <w:abstractNumId w:val="22"/>
  </w:num>
  <w:num w:numId="9" w16cid:durableId="995496457">
    <w:abstractNumId w:val="6"/>
  </w:num>
  <w:num w:numId="10" w16cid:durableId="849762630">
    <w:abstractNumId w:val="6"/>
    <w:lvlOverride w:ilvl="0">
      <w:startOverride w:val="1"/>
    </w:lvlOverride>
  </w:num>
  <w:num w:numId="11" w16cid:durableId="515195405">
    <w:abstractNumId w:val="6"/>
    <w:lvlOverride w:ilvl="0">
      <w:startOverride w:val="1"/>
    </w:lvlOverride>
  </w:num>
  <w:num w:numId="12" w16cid:durableId="1530992571">
    <w:abstractNumId w:val="6"/>
    <w:lvlOverride w:ilvl="0">
      <w:startOverride w:val="1"/>
    </w:lvlOverride>
  </w:num>
  <w:num w:numId="13" w16cid:durableId="936600358">
    <w:abstractNumId w:val="6"/>
    <w:lvlOverride w:ilvl="0">
      <w:startOverride w:val="1"/>
    </w:lvlOverride>
  </w:num>
  <w:num w:numId="14" w16cid:durableId="1318731127">
    <w:abstractNumId w:val="9"/>
  </w:num>
  <w:num w:numId="15" w16cid:durableId="592520715">
    <w:abstractNumId w:val="27"/>
  </w:num>
  <w:num w:numId="16" w16cid:durableId="774130028">
    <w:abstractNumId w:val="9"/>
    <w:lvlOverride w:ilvl="0">
      <w:startOverride w:val="1"/>
    </w:lvlOverride>
  </w:num>
  <w:num w:numId="17" w16cid:durableId="726686527">
    <w:abstractNumId w:val="6"/>
    <w:lvlOverride w:ilvl="0">
      <w:startOverride w:val="1"/>
    </w:lvlOverride>
  </w:num>
  <w:num w:numId="18" w16cid:durableId="1255281531">
    <w:abstractNumId w:val="6"/>
    <w:lvlOverride w:ilvl="0">
      <w:startOverride w:val="1"/>
    </w:lvlOverride>
  </w:num>
  <w:num w:numId="19" w16cid:durableId="188614287">
    <w:abstractNumId w:val="6"/>
    <w:lvlOverride w:ilvl="0">
      <w:startOverride w:val="1"/>
    </w:lvlOverride>
  </w:num>
  <w:num w:numId="20" w16cid:durableId="484050836">
    <w:abstractNumId w:val="23"/>
  </w:num>
  <w:num w:numId="21" w16cid:durableId="478889224">
    <w:abstractNumId w:val="13"/>
  </w:num>
  <w:num w:numId="22" w16cid:durableId="1057243964">
    <w:abstractNumId w:val="5"/>
  </w:num>
  <w:num w:numId="23" w16cid:durableId="567228222">
    <w:abstractNumId w:val="26"/>
  </w:num>
  <w:num w:numId="24" w16cid:durableId="1149715505">
    <w:abstractNumId w:val="5"/>
    <w:lvlOverride w:ilvl="0">
      <w:startOverride w:val="1"/>
    </w:lvlOverride>
  </w:num>
  <w:num w:numId="25" w16cid:durableId="1657033578">
    <w:abstractNumId w:val="5"/>
    <w:lvlOverride w:ilvl="0">
      <w:startOverride w:val="1"/>
    </w:lvlOverride>
  </w:num>
  <w:num w:numId="26" w16cid:durableId="1598715305">
    <w:abstractNumId w:val="5"/>
    <w:lvlOverride w:ilvl="0">
      <w:startOverride w:val="1"/>
    </w:lvlOverride>
  </w:num>
  <w:num w:numId="27" w16cid:durableId="130565658">
    <w:abstractNumId w:val="5"/>
    <w:lvlOverride w:ilvl="0">
      <w:startOverride w:val="1"/>
    </w:lvlOverride>
  </w:num>
  <w:num w:numId="28" w16cid:durableId="1428501103">
    <w:abstractNumId w:val="5"/>
    <w:lvlOverride w:ilvl="0">
      <w:startOverride w:val="1"/>
    </w:lvlOverride>
  </w:num>
  <w:num w:numId="29" w16cid:durableId="970552099">
    <w:abstractNumId w:val="5"/>
    <w:lvlOverride w:ilvl="0">
      <w:startOverride w:val="1"/>
    </w:lvlOverride>
  </w:num>
  <w:num w:numId="30" w16cid:durableId="597982937">
    <w:abstractNumId w:val="5"/>
    <w:lvlOverride w:ilvl="0">
      <w:startOverride w:val="1"/>
    </w:lvlOverride>
  </w:num>
  <w:num w:numId="31" w16cid:durableId="2117021473">
    <w:abstractNumId w:val="5"/>
    <w:lvlOverride w:ilvl="0">
      <w:startOverride w:val="1"/>
    </w:lvlOverride>
  </w:num>
  <w:num w:numId="32" w16cid:durableId="160127212">
    <w:abstractNumId w:val="6"/>
    <w:lvlOverride w:ilvl="0">
      <w:startOverride w:val="1"/>
    </w:lvlOverride>
  </w:num>
  <w:num w:numId="33" w16cid:durableId="1961720256">
    <w:abstractNumId w:val="5"/>
    <w:lvlOverride w:ilvl="0">
      <w:startOverride w:val="1"/>
    </w:lvlOverride>
  </w:num>
  <w:num w:numId="34" w16cid:durableId="1893270738">
    <w:abstractNumId w:val="6"/>
    <w:lvlOverride w:ilvl="0">
      <w:startOverride w:val="1"/>
    </w:lvlOverride>
  </w:num>
  <w:num w:numId="35" w16cid:durableId="1785802895">
    <w:abstractNumId w:val="9"/>
    <w:lvlOverride w:ilvl="0">
      <w:startOverride w:val="1"/>
    </w:lvlOverride>
  </w:num>
  <w:num w:numId="36" w16cid:durableId="752581017">
    <w:abstractNumId w:val="19"/>
  </w:num>
  <w:num w:numId="37" w16cid:durableId="514461799">
    <w:abstractNumId w:val="5"/>
    <w:lvlOverride w:ilvl="0">
      <w:startOverride w:val="1"/>
    </w:lvlOverride>
  </w:num>
  <w:num w:numId="38" w16cid:durableId="1534343676">
    <w:abstractNumId w:val="6"/>
    <w:lvlOverride w:ilvl="0">
      <w:startOverride w:val="1"/>
    </w:lvlOverride>
  </w:num>
  <w:num w:numId="39" w16cid:durableId="1077244302">
    <w:abstractNumId w:val="16"/>
  </w:num>
  <w:num w:numId="40" w16cid:durableId="476264705">
    <w:abstractNumId w:val="5"/>
    <w:lvlOverride w:ilvl="0">
      <w:startOverride w:val="1"/>
    </w:lvlOverride>
  </w:num>
  <w:num w:numId="41" w16cid:durableId="644092721">
    <w:abstractNumId w:val="6"/>
    <w:lvlOverride w:ilvl="0">
      <w:startOverride w:val="1"/>
    </w:lvlOverride>
  </w:num>
  <w:num w:numId="42" w16cid:durableId="749353507">
    <w:abstractNumId w:val="5"/>
    <w:lvlOverride w:ilvl="0">
      <w:startOverride w:val="1"/>
    </w:lvlOverride>
  </w:num>
  <w:num w:numId="43" w16cid:durableId="1994672181">
    <w:abstractNumId w:val="5"/>
    <w:lvlOverride w:ilvl="0">
      <w:startOverride w:val="1"/>
    </w:lvlOverride>
  </w:num>
  <w:num w:numId="44" w16cid:durableId="1564682940">
    <w:abstractNumId w:val="6"/>
    <w:lvlOverride w:ilvl="0">
      <w:startOverride w:val="1"/>
    </w:lvlOverride>
  </w:num>
  <w:num w:numId="45" w16cid:durableId="429158885">
    <w:abstractNumId w:val="5"/>
    <w:lvlOverride w:ilvl="0">
      <w:startOverride w:val="1"/>
    </w:lvlOverride>
  </w:num>
  <w:num w:numId="46" w16cid:durableId="62265459">
    <w:abstractNumId w:val="6"/>
    <w:lvlOverride w:ilvl="0">
      <w:startOverride w:val="1"/>
    </w:lvlOverride>
  </w:num>
  <w:num w:numId="47" w16cid:durableId="1946114685">
    <w:abstractNumId w:val="5"/>
    <w:lvlOverride w:ilvl="0">
      <w:startOverride w:val="1"/>
    </w:lvlOverride>
  </w:num>
  <w:num w:numId="48" w16cid:durableId="1939214712">
    <w:abstractNumId w:val="6"/>
    <w:lvlOverride w:ilvl="0">
      <w:startOverride w:val="1"/>
    </w:lvlOverride>
  </w:num>
  <w:num w:numId="49" w16cid:durableId="287901010">
    <w:abstractNumId w:val="5"/>
    <w:lvlOverride w:ilvl="0">
      <w:startOverride w:val="1"/>
    </w:lvlOverride>
  </w:num>
  <w:num w:numId="50" w16cid:durableId="143090995">
    <w:abstractNumId w:val="6"/>
    <w:lvlOverride w:ilvl="0">
      <w:startOverride w:val="1"/>
    </w:lvlOverride>
  </w:num>
  <w:num w:numId="51" w16cid:durableId="1207644931">
    <w:abstractNumId w:val="5"/>
    <w:lvlOverride w:ilvl="0">
      <w:startOverride w:val="1"/>
    </w:lvlOverride>
  </w:num>
  <w:num w:numId="52" w16cid:durableId="1902786589">
    <w:abstractNumId w:val="5"/>
    <w:lvlOverride w:ilvl="0">
      <w:startOverride w:val="1"/>
    </w:lvlOverride>
  </w:num>
  <w:num w:numId="53" w16cid:durableId="952133076">
    <w:abstractNumId w:val="5"/>
    <w:lvlOverride w:ilvl="0">
      <w:startOverride w:val="1"/>
    </w:lvlOverride>
  </w:num>
  <w:num w:numId="54" w16cid:durableId="1268777079">
    <w:abstractNumId w:val="6"/>
    <w:lvlOverride w:ilvl="0">
      <w:startOverride w:val="1"/>
    </w:lvlOverride>
  </w:num>
  <w:num w:numId="55" w16cid:durableId="1468082010">
    <w:abstractNumId w:val="5"/>
    <w:lvlOverride w:ilvl="0">
      <w:startOverride w:val="1"/>
    </w:lvlOverride>
  </w:num>
  <w:num w:numId="56" w16cid:durableId="979067965">
    <w:abstractNumId w:val="6"/>
    <w:lvlOverride w:ilvl="0">
      <w:startOverride w:val="1"/>
    </w:lvlOverride>
  </w:num>
  <w:num w:numId="57" w16cid:durableId="1278097067">
    <w:abstractNumId w:val="6"/>
    <w:lvlOverride w:ilvl="0">
      <w:startOverride w:val="1"/>
    </w:lvlOverride>
  </w:num>
  <w:num w:numId="58" w16cid:durableId="1676301802">
    <w:abstractNumId w:val="5"/>
    <w:lvlOverride w:ilvl="0">
      <w:startOverride w:val="1"/>
    </w:lvlOverride>
  </w:num>
  <w:num w:numId="59" w16cid:durableId="1673991655">
    <w:abstractNumId w:val="6"/>
    <w:lvlOverride w:ilvl="0">
      <w:startOverride w:val="1"/>
    </w:lvlOverride>
  </w:num>
  <w:num w:numId="60" w16cid:durableId="1013920434">
    <w:abstractNumId w:val="5"/>
    <w:lvlOverride w:ilvl="0">
      <w:startOverride w:val="1"/>
    </w:lvlOverride>
  </w:num>
  <w:num w:numId="61" w16cid:durableId="750783787">
    <w:abstractNumId w:val="5"/>
    <w:lvlOverride w:ilvl="0">
      <w:startOverride w:val="1"/>
    </w:lvlOverride>
  </w:num>
  <w:num w:numId="62" w16cid:durableId="1531338251">
    <w:abstractNumId w:val="5"/>
    <w:lvlOverride w:ilvl="0">
      <w:startOverride w:val="1"/>
    </w:lvlOverride>
  </w:num>
  <w:num w:numId="63" w16cid:durableId="1547065323">
    <w:abstractNumId w:val="6"/>
    <w:lvlOverride w:ilvl="0">
      <w:startOverride w:val="1"/>
    </w:lvlOverride>
  </w:num>
  <w:num w:numId="64" w16cid:durableId="125389815">
    <w:abstractNumId w:val="5"/>
    <w:lvlOverride w:ilvl="0">
      <w:startOverride w:val="1"/>
    </w:lvlOverride>
  </w:num>
  <w:num w:numId="65" w16cid:durableId="998652725">
    <w:abstractNumId w:val="5"/>
    <w:lvlOverride w:ilvl="0">
      <w:startOverride w:val="1"/>
    </w:lvlOverride>
  </w:num>
  <w:num w:numId="66" w16cid:durableId="1289505257">
    <w:abstractNumId w:val="5"/>
    <w:lvlOverride w:ilvl="0">
      <w:startOverride w:val="1"/>
    </w:lvlOverride>
  </w:num>
  <w:num w:numId="67" w16cid:durableId="558979148">
    <w:abstractNumId w:val="5"/>
    <w:lvlOverride w:ilvl="0">
      <w:startOverride w:val="1"/>
    </w:lvlOverride>
  </w:num>
  <w:num w:numId="68" w16cid:durableId="1632318818">
    <w:abstractNumId w:val="5"/>
    <w:lvlOverride w:ilvl="0">
      <w:startOverride w:val="1"/>
    </w:lvlOverride>
  </w:num>
  <w:num w:numId="69" w16cid:durableId="1801806036">
    <w:abstractNumId w:val="1"/>
  </w:num>
  <w:num w:numId="70" w16cid:durableId="1506507840">
    <w:abstractNumId w:val="5"/>
    <w:lvlOverride w:ilvl="0">
      <w:startOverride w:val="1"/>
    </w:lvlOverride>
  </w:num>
  <w:num w:numId="71" w16cid:durableId="1836988871">
    <w:abstractNumId w:val="5"/>
    <w:lvlOverride w:ilvl="0">
      <w:startOverride w:val="1"/>
    </w:lvlOverride>
  </w:num>
  <w:num w:numId="72" w16cid:durableId="2040399782">
    <w:abstractNumId w:val="5"/>
    <w:lvlOverride w:ilvl="0">
      <w:startOverride w:val="1"/>
    </w:lvlOverride>
  </w:num>
  <w:num w:numId="73" w16cid:durableId="1736508474">
    <w:abstractNumId w:val="5"/>
    <w:lvlOverride w:ilvl="0">
      <w:startOverride w:val="1"/>
    </w:lvlOverride>
  </w:num>
  <w:num w:numId="74" w16cid:durableId="1737583882">
    <w:abstractNumId w:val="5"/>
    <w:lvlOverride w:ilvl="0">
      <w:startOverride w:val="1"/>
    </w:lvlOverride>
  </w:num>
  <w:num w:numId="75" w16cid:durableId="1965890159">
    <w:abstractNumId w:val="5"/>
    <w:lvlOverride w:ilvl="0">
      <w:startOverride w:val="1"/>
    </w:lvlOverride>
  </w:num>
  <w:num w:numId="76" w16cid:durableId="414136292">
    <w:abstractNumId w:val="11"/>
  </w:num>
  <w:num w:numId="77" w16cid:durableId="889416610">
    <w:abstractNumId w:val="3"/>
  </w:num>
  <w:num w:numId="78" w16cid:durableId="420568128">
    <w:abstractNumId w:val="5"/>
    <w:lvlOverride w:ilvl="0">
      <w:startOverride w:val="1"/>
    </w:lvlOverride>
  </w:num>
  <w:num w:numId="79" w16cid:durableId="1166747750">
    <w:abstractNumId w:val="5"/>
    <w:lvlOverride w:ilvl="0">
      <w:startOverride w:val="1"/>
    </w:lvlOverride>
  </w:num>
  <w:num w:numId="80" w16cid:durableId="1754936469">
    <w:abstractNumId w:val="5"/>
    <w:lvlOverride w:ilvl="0">
      <w:startOverride w:val="1"/>
    </w:lvlOverride>
  </w:num>
  <w:num w:numId="81" w16cid:durableId="2073769572">
    <w:abstractNumId w:val="5"/>
    <w:lvlOverride w:ilvl="0">
      <w:startOverride w:val="1"/>
    </w:lvlOverride>
  </w:num>
  <w:num w:numId="82" w16cid:durableId="1184443361">
    <w:abstractNumId w:val="5"/>
    <w:lvlOverride w:ilvl="0">
      <w:startOverride w:val="1"/>
    </w:lvlOverride>
  </w:num>
  <w:num w:numId="83" w16cid:durableId="1850679962">
    <w:abstractNumId w:val="5"/>
    <w:lvlOverride w:ilvl="0">
      <w:startOverride w:val="1"/>
    </w:lvlOverride>
  </w:num>
  <w:num w:numId="84" w16cid:durableId="1806391182">
    <w:abstractNumId w:val="6"/>
    <w:lvlOverride w:ilvl="0">
      <w:startOverride w:val="1"/>
    </w:lvlOverride>
  </w:num>
  <w:num w:numId="85" w16cid:durableId="70736207">
    <w:abstractNumId w:val="9"/>
    <w:lvlOverride w:ilvl="0">
      <w:startOverride w:val="1"/>
    </w:lvlOverride>
  </w:num>
  <w:num w:numId="86" w16cid:durableId="1293638820">
    <w:abstractNumId w:val="9"/>
    <w:lvlOverride w:ilvl="0">
      <w:startOverride w:val="1"/>
    </w:lvlOverride>
  </w:num>
  <w:num w:numId="87" w16cid:durableId="1934701923">
    <w:abstractNumId w:val="6"/>
    <w:lvlOverride w:ilvl="0">
      <w:startOverride w:val="1"/>
    </w:lvlOverride>
  </w:num>
  <w:num w:numId="88" w16cid:durableId="515772766">
    <w:abstractNumId w:val="5"/>
    <w:lvlOverride w:ilvl="0">
      <w:startOverride w:val="1"/>
    </w:lvlOverride>
  </w:num>
  <w:num w:numId="89" w16cid:durableId="45841870">
    <w:abstractNumId w:val="5"/>
    <w:lvlOverride w:ilvl="0">
      <w:startOverride w:val="1"/>
    </w:lvlOverride>
  </w:num>
  <w:num w:numId="90" w16cid:durableId="1086611348">
    <w:abstractNumId w:val="6"/>
    <w:lvlOverride w:ilvl="0">
      <w:startOverride w:val="1"/>
    </w:lvlOverride>
  </w:num>
  <w:num w:numId="91" w16cid:durableId="493569420">
    <w:abstractNumId w:val="6"/>
    <w:lvlOverride w:ilvl="0">
      <w:startOverride w:val="1"/>
    </w:lvlOverride>
  </w:num>
  <w:num w:numId="92" w16cid:durableId="1492326695">
    <w:abstractNumId w:val="9"/>
    <w:lvlOverride w:ilvl="0">
      <w:startOverride w:val="1"/>
    </w:lvlOverride>
  </w:num>
  <w:num w:numId="93" w16cid:durableId="417021242">
    <w:abstractNumId w:val="9"/>
    <w:lvlOverride w:ilvl="0">
      <w:startOverride w:val="1"/>
    </w:lvlOverride>
  </w:num>
  <w:num w:numId="94" w16cid:durableId="1426881452">
    <w:abstractNumId w:val="5"/>
    <w:lvlOverride w:ilvl="0">
      <w:startOverride w:val="1"/>
    </w:lvlOverride>
  </w:num>
  <w:num w:numId="95" w16cid:durableId="573471840">
    <w:abstractNumId w:val="5"/>
    <w:lvlOverride w:ilvl="0">
      <w:startOverride w:val="1"/>
    </w:lvlOverride>
  </w:num>
  <w:num w:numId="96" w16cid:durableId="449671603">
    <w:abstractNumId w:val="15"/>
  </w:num>
  <w:num w:numId="97" w16cid:durableId="1077630929">
    <w:abstractNumId w:val="5"/>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D9"/>
    <w:rsid w:val="00004DA2"/>
    <w:rsid w:val="00063B1A"/>
    <w:rsid w:val="0007721B"/>
    <w:rsid w:val="000805E1"/>
    <w:rsid w:val="00081819"/>
    <w:rsid w:val="0008286F"/>
    <w:rsid w:val="000864D5"/>
    <w:rsid w:val="00087175"/>
    <w:rsid w:val="00091642"/>
    <w:rsid w:val="00091684"/>
    <w:rsid w:val="00097C63"/>
    <w:rsid w:val="00097D85"/>
    <w:rsid w:val="000C0803"/>
    <w:rsid w:val="000E5AB5"/>
    <w:rsid w:val="001074EC"/>
    <w:rsid w:val="00114A38"/>
    <w:rsid w:val="00117DCA"/>
    <w:rsid w:val="0012457B"/>
    <w:rsid w:val="00134542"/>
    <w:rsid w:val="001774AF"/>
    <w:rsid w:val="001823E7"/>
    <w:rsid w:val="00184D4C"/>
    <w:rsid w:val="0019346C"/>
    <w:rsid w:val="001A1A7A"/>
    <w:rsid w:val="001C3753"/>
    <w:rsid w:val="001D39FE"/>
    <w:rsid w:val="001E516C"/>
    <w:rsid w:val="001F472B"/>
    <w:rsid w:val="00214DD9"/>
    <w:rsid w:val="00267844"/>
    <w:rsid w:val="00270195"/>
    <w:rsid w:val="0027141D"/>
    <w:rsid w:val="00290203"/>
    <w:rsid w:val="00294B7E"/>
    <w:rsid w:val="0029742C"/>
    <w:rsid w:val="002D6A18"/>
    <w:rsid w:val="00311177"/>
    <w:rsid w:val="00324FA5"/>
    <w:rsid w:val="00347F89"/>
    <w:rsid w:val="0037027D"/>
    <w:rsid w:val="00393940"/>
    <w:rsid w:val="003B32D1"/>
    <w:rsid w:val="003D59CD"/>
    <w:rsid w:val="003E02AF"/>
    <w:rsid w:val="003E4A19"/>
    <w:rsid w:val="003F6C5B"/>
    <w:rsid w:val="004108A7"/>
    <w:rsid w:val="004234BC"/>
    <w:rsid w:val="00431BE2"/>
    <w:rsid w:val="0043647F"/>
    <w:rsid w:val="00462B93"/>
    <w:rsid w:val="004635A0"/>
    <w:rsid w:val="00472CEE"/>
    <w:rsid w:val="00474042"/>
    <w:rsid w:val="00480A03"/>
    <w:rsid w:val="004D77CC"/>
    <w:rsid w:val="00536DAD"/>
    <w:rsid w:val="00547DCA"/>
    <w:rsid w:val="00550DA2"/>
    <w:rsid w:val="00572EBB"/>
    <w:rsid w:val="005731B9"/>
    <w:rsid w:val="00573776"/>
    <w:rsid w:val="005A7222"/>
    <w:rsid w:val="005C1436"/>
    <w:rsid w:val="005E3D2E"/>
    <w:rsid w:val="005F63BC"/>
    <w:rsid w:val="00600464"/>
    <w:rsid w:val="00607244"/>
    <w:rsid w:val="00615360"/>
    <w:rsid w:val="00620215"/>
    <w:rsid w:val="0062666B"/>
    <w:rsid w:val="00636FFD"/>
    <w:rsid w:val="00652773"/>
    <w:rsid w:val="00652D2D"/>
    <w:rsid w:val="006770FD"/>
    <w:rsid w:val="00681941"/>
    <w:rsid w:val="00686BE0"/>
    <w:rsid w:val="00697571"/>
    <w:rsid w:val="006A10DF"/>
    <w:rsid w:val="006D6B9B"/>
    <w:rsid w:val="006E1FF3"/>
    <w:rsid w:val="00701C1B"/>
    <w:rsid w:val="007020ED"/>
    <w:rsid w:val="007039ED"/>
    <w:rsid w:val="00704E77"/>
    <w:rsid w:val="00731409"/>
    <w:rsid w:val="00792BFC"/>
    <w:rsid w:val="00794324"/>
    <w:rsid w:val="007A2306"/>
    <w:rsid w:val="007B18C2"/>
    <w:rsid w:val="007C246A"/>
    <w:rsid w:val="007F51D7"/>
    <w:rsid w:val="008200FC"/>
    <w:rsid w:val="00890CA3"/>
    <w:rsid w:val="008956F3"/>
    <w:rsid w:val="008B0B95"/>
    <w:rsid w:val="008C3E38"/>
    <w:rsid w:val="008C6C03"/>
    <w:rsid w:val="008D10D9"/>
    <w:rsid w:val="008D50B9"/>
    <w:rsid w:val="008E69B0"/>
    <w:rsid w:val="008F0F23"/>
    <w:rsid w:val="00922E8A"/>
    <w:rsid w:val="0093155B"/>
    <w:rsid w:val="00946DEB"/>
    <w:rsid w:val="0095179F"/>
    <w:rsid w:val="00951CD1"/>
    <w:rsid w:val="0095709C"/>
    <w:rsid w:val="0096326C"/>
    <w:rsid w:val="0096618A"/>
    <w:rsid w:val="00984AA1"/>
    <w:rsid w:val="009862A1"/>
    <w:rsid w:val="009A78CA"/>
    <w:rsid w:val="009B4EEB"/>
    <w:rsid w:val="009B631E"/>
    <w:rsid w:val="00A301C4"/>
    <w:rsid w:val="00A328F7"/>
    <w:rsid w:val="00A42B34"/>
    <w:rsid w:val="00A47482"/>
    <w:rsid w:val="00A66775"/>
    <w:rsid w:val="00A7032B"/>
    <w:rsid w:val="00A77C09"/>
    <w:rsid w:val="00AB21E6"/>
    <w:rsid w:val="00AB2363"/>
    <w:rsid w:val="00AC4AB7"/>
    <w:rsid w:val="00AF4625"/>
    <w:rsid w:val="00B032C1"/>
    <w:rsid w:val="00B04EDA"/>
    <w:rsid w:val="00B146C3"/>
    <w:rsid w:val="00B16926"/>
    <w:rsid w:val="00B20534"/>
    <w:rsid w:val="00B31B19"/>
    <w:rsid w:val="00B61895"/>
    <w:rsid w:val="00B812A5"/>
    <w:rsid w:val="00BA5D12"/>
    <w:rsid w:val="00BB2A2B"/>
    <w:rsid w:val="00BB4C5B"/>
    <w:rsid w:val="00BB4EDA"/>
    <w:rsid w:val="00BC2A88"/>
    <w:rsid w:val="00BC5331"/>
    <w:rsid w:val="00BE46D1"/>
    <w:rsid w:val="00BE4B3A"/>
    <w:rsid w:val="00BE6320"/>
    <w:rsid w:val="00BF065F"/>
    <w:rsid w:val="00BF3B0E"/>
    <w:rsid w:val="00C30463"/>
    <w:rsid w:val="00C52A27"/>
    <w:rsid w:val="00C627F6"/>
    <w:rsid w:val="00C63FA9"/>
    <w:rsid w:val="00C770FA"/>
    <w:rsid w:val="00C84802"/>
    <w:rsid w:val="00C86A41"/>
    <w:rsid w:val="00C87E8F"/>
    <w:rsid w:val="00CB42B2"/>
    <w:rsid w:val="00CB5F1D"/>
    <w:rsid w:val="00CD507E"/>
    <w:rsid w:val="00CF605F"/>
    <w:rsid w:val="00D00A49"/>
    <w:rsid w:val="00D062B9"/>
    <w:rsid w:val="00D330BA"/>
    <w:rsid w:val="00D43887"/>
    <w:rsid w:val="00D870B8"/>
    <w:rsid w:val="00DB2DB9"/>
    <w:rsid w:val="00DB57FE"/>
    <w:rsid w:val="00DB702A"/>
    <w:rsid w:val="00DC131F"/>
    <w:rsid w:val="00DE0159"/>
    <w:rsid w:val="00DE6902"/>
    <w:rsid w:val="00E064F2"/>
    <w:rsid w:val="00E15A55"/>
    <w:rsid w:val="00E55A59"/>
    <w:rsid w:val="00E7560A"/>
    <w:rsid w:val="00E8192A"/>
    <w:rsid w:val="00E86FEA"/>
    <w:rsid w:val="00E87D64"/>
    <w:rsid w:val="00E90FC6"/>
    <w:rsid w:val="00EA23A1"/>
    <w:rsid w:val="00EC0F38"/>
    <w:rsid w:val="00ED6B38"/>
    <w:rsid w:val="00F00A84"/>
    <w:rsid w:val="00F00F6D"/>
    <w:rsid w:val="00F313C6"/>
    <w:rsid w:val="00F36495"/>
    <w:rsid w:val="00F734CE"/>
    <w:rsid w:val="00F808E4"/>
    <w:rsid w:val="00F830E4"/>
    <w:rsid w:val="00FA0E8B"/>
    <w:rsid w:val="00FA4604"/>
    <w:rsid w:val="00FB0520"/>
    <w:rsid w:val="00FB2720"/>
    <w:rsid w:val="00FB5C73"/>
    <w:rsid w:val="00FD2227"/>
    <w:rsid w:val="00FE3149"/>
    <w:rsid w:val="00FE7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5EFDC"/>
  <w15:chartTrackingRefBased/>
  <w15:docId w15:val="{7A6175AF-E599-6D4F-9DFB-735AF6D0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38"/>
    <w:pPr>
      <w:widowControl w:val="0"/>
    </w:pPr>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rsid w:val="008D50B9"/>
    <w:pPr>
      <w:keepNext/>
      <w:keepLines/>
      <w:spacing w:after="120"/>
      <w:outlineLvl w:val="0"/>
    </w:pPr>
    <w:rPr>
      <w:rFonts w:eastAsiaTheme="majorEastAsia" w:cstheme="majorBidi"/>
      <w:b/>
      <w:color w:val="000000" w:themeColor="text1"/>
      <w:szCs w:val="32"/>
    </w:rPr>
  </w:style>
  <w:style w:type="paragraph" w:styleId="Heading2">
    <w:name w:val="heading 2"/>
    <w:basedOn w:val="Normal"/>
    <w:next w:val="Normal"/>
    <w:link w:val="Heading2Char"/>
    <w:unhideWhenUsed/>
    <w:rsid w:val="001E516C"/>
    <w:pPr>
      <w:keepNext/>
      <w:keepLines/>
      <w:spacing w:after="120"/>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rsid w:val="001E516C"/>
    <w:pPr>
      <w:keepNext/>
      <w:keepLines/>
      <w:spacing w:after="120"/>
      <w:outlineLvl w:val="2"/>
    </w:pPr>
    <w:rPr>
      <w:rFonts w:eastAsiaTheme="majorEastAsia" w:cstheme="majorBidi"/>
      <w:b/>
      <w:color w:val="1F3763" w:themeColor="accent1" w:themeShade="7F"/>
    </w:rPr>
  </w:style>
  <w:style w:type="paragraph" w:styleId="Heading4">
    <w:name w:val="heading 4"/>
    <w:basedOn w:val="Normal"/>
    <w:next w:val="Normal"/>
    <w:link w:val="Heading4Char"/>
    <w:unhideWhenUsed/>
    <w:rsid w:val="001E516C"/>
    <w:pPr>
      <w:keepNext/>
      <w:keepLines/>
      <w:spacing w:after="120"/>
      <w:outlineLvl w:val="3"/>
    </w:pPr>
    <w:rPr>
      <w:rFonts w:eastAsiaTheme="majorEastAsia" w:cstheme="majorBidi"/>
      <w:b/>
      <w:iCs/>
      <w:color w:val="000000" w:themeColor="text1"/>
    </w:rPr>
  </w:style>
  <w:style w:type="paragraph" w:styleId="Heading5">
    <w:name w:val="heading 5"/>
    <w:basedOn w:val="Normal"/>
    <w:next w:val="Normal"/>
    <w:link w:val="Heading5Char"/>
    <w:rsid w:val="008D10D9"/>
    <w:pPr>
      <w:keepNext/>
      <w:jc w:val="center"/>
      <w:outlineLvl w:val="4"/>
    </w:pPr>
    <w:rPr>
      <w:b/>
      <w:bCs/>
    </w:rPr>
  </w:style>
  <w:style w:type="paragraph" w:styleId="Heading6">
    <w:name w:val="heading 6"/>
    <w:basedOn w:val="Normal"/>
    <w:next w:val="Normal"/>
    <w:link w:val="Heading6Char"/>
    <w:rsid w:val="008D10D9"/>
    <w:pPr>
      <w:keepNext/>
      <w:jc w:val="center"/>
      <w:outlineLvl w:val="5"/>
    </w:pPr>
    <w:rPr>
      <w:b/>
      <w:bCs/>
      <w:sz w:val="28"/>
    </w:rPr>
  </w:style>
  <w:style w:type="paragraph" w:styleId="Heading7">
    <w:name w:val="heading 7"/>
    <w:basedOn w:val="Normal"/>
    <w:next w:val="Normal"/>
    <w:link w:val="Heading7Char"/>
    <w:rsid w:val="008D10D9"/>
    <w:pPr>
      <w:keepNext/>
      <w:jc w:val="center"/>
      <w:outlineLvl w:val="6"/>
    </w:pPr>
    <w:rPr>
      <w:rFonts w:ascii="Rockwell Extra Bold" w:hAnsi="Rockwell Extra Bold"/>
      <w:sz w:val="72"/>
    </w:rPr>
  </w:style>
  <w:style w:type="paragraph" w:styleId="Heading8">
    <w:name w:val="heading 8"/>
    <w:basedOn w:val="Normal"/>
    <w:next w:val="Normal"/>
    <w:link w:val="Heading8Char"/>
    <w:rsid w:val="008D10D9"/>
    <w:pPr>
      <w:keepNext/>
      <w:jc w:val="center"/>
      <w:outlineLvl w:val="7"/>
    </w:pPr>
    <w:rPr>
      <w:rFonts w:ascii="Rockwell Extra Bold" w:hAnsi="Rockwell Extra Bold"/>
      <w:color w:val="80808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DE0159"/>
    <w:rPr>
      <w:color w:val="605E5C"/>
      <w:shd w:val="clear" w:color="auto" w:fill="E1DFDD"/>
    </w:rPr>
  </w:style>
  <w:style w:type="character" w:customStyle="1" w:styleId="Heading1Char">
    <w:name w:val="Heading 1 Char"/>
    <w:basedOn w:val="DefaultParagraphFont"/>
    <w:link w:val="Heading1"/>
    <w:rsid w:val="008D50B9"/>
    <w:rPr>
      <w:rFonts w:ascii="Times New Roman" w:eastAsiaTheme="majorEastAsia" w:hAnsi="Times New Roman" w:cstheme="majorBidi"/>
      <w:b/>
      <w:color w:val="000000" w:themeColor="text1"/>
      <w:kern w:val="0"/>
      <w:szCs w:val="32"/>
      <w14:ligatures w14:val="none"/>
    </w:rPr>
  </w:style>
  <w:style w:type="character" w:customStyle="1" w:styleId="Heading2Char">
    <w:name w:val="Heading 2 Char"/>
    <w:basedOn w:val="DefaultParagraphFont"/>
    <w:link w:val="Heading2"/>
    <w:rsid w:val="001E516C"/>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rsid w:val="001E516C"/>
    <w:rPr>
      <w:rFonts w:ascii="Times New Roman" w:eastAsiaTheme="majorEastAsia" w:hAnsi="Times New Roman" w:cstheme="majorBidi"/>
      <w:b/>
      <w:color w:val="1F3763" w:themeColor="accent1" w:themeShade="7F"/>
    </w:rPr>
  </w:style>
  <w:style w:type="character" w:customStyle="1" w:styleId="Heading4Char">
    <w:name w:val="Heading 4 Char"/>
    <w:basedOn w:val="DefaultParagraphFont"/>
    <w:link w:val="Heading4"/>
    <w:rsid w:val="001E516C"/>
    <w:rPr>
      <w:rFonts w:ascii="Times New Roman" w:eastAsiaTheme="majorEastAsia" w:hAnsi="Times New Roman" w:cstheme="majorBidi"/>
      <w:b/>
      <w:iCs/>
      <w:color w:val="000000" w:themeColor="text1"/>
    </w:rPr>
  </w:style>
  <w:style w:type="paragraph" w:styleId="Title">
    <w:name w:val="Title"/>
    <w:basedOn w:val="Normal"/>
    <w:next w:val="Normal"/>
    <w:link w:val="TitleChar"/>
    <w:uiPriority w:val="10"/>
    <w:rsid w:val="001E516C"/>
    <w:pPr>
      <w:spacing w:after="240"/>
      <w:contextualSpacing/>
    </w:pPr>
    <w:rPr>
      <w:rFonts w:eastAsiaTheme="majorEastAsia" w:cstheme="majorBidi"/>
      <w:b/>
      <w:color w:val="000000" w:themeColor="text1"/>
      <w:spacing w:val="-10"/>
      <w:kern w:val="28"/>
      <w:sz w:val="32"/>
      <w:szCs w:val="56"/>
    </w:rPr>
  </w:style>
  <w:style w:type="character" w:customStyle="1" w:styleId="TitleChar">
    <w:name w:val="Title Char"/>
    <w:basedOn w:val="DefaultParagraphFont"/>
    <w:link w:val="Title"/>
    <w:uiPriority w:val="10"/>
    <w:rsid w:val="001E516C"/>
    <w:rPr>
      <w:rFonts w:ascii="Times New Roman" w:eastAsiaTheme="majorEastAsia" w:hAnsi="Times New Roman" w:cstheme="majorBidi"/>
      <w:b/>
      <w:color w:val="000000" w:themeColor="text1"/>
      <w:spacing w:val="-10"/>
      <w:kern w:val="28"/>
      <w:sz w:val="32"/>
      <w:szCs w:val="56"/>
    </w:rPr>
  </w:style>
  <w:style w:type="character" w:customStyle="1" w:styleId="Heading5Char">
    <w:name w:val="Heading 5 Char"/>
    <w:basedOn w:val="DefaultParagraphFont"/>
    <w:link w:val="Heading5"/>
    <w:rsid w:val="008D10D9"/>
    <w:rPr>
      <w:rFonts w:ascii="Times New Roman" w:eastAsia="Times New Roman" w:hAnsi="Times New Roman" w:cs="Times New Roman"/>
      <w:b/>
      <w:bCs/>
      <w:kern w:val="0"/>
      <w14:ligatures w14:val="none"/>
    </w:rPr>
  </w:style>
  <w:style w:type="character" w:customStyle="1" w:styleId="Heading6Char">
    <w:name w:val="Heading 6 Char"/>
    <w:basedOn w:val="DefaultParagraphFont"/>
    <w:link w:val="Heading6"/>
    <w:rsid w:val="008D10D9"/>
    <w:rPr>
      <w:rFonts w:ascii="Times New Roman" w:eastAsia="Times New Roman" w:hAnsi="Times New Roman" w:cs="Times New Roman"/>
      <w:b/>
      <w:bCs/>
      <w:kern w:val="0"/>
      <w:sz w:val="28"/>
      <w14:ligatures w14:val="none"/>
    </w:rPr>
  </w:style>
  <w:style w:type="character" w:customStyle="1" w:styleId="Heading7Char">
    <w:name w:val="Heading 7 Char"/>
    <w:basedOn w:val="DefaultParagraphFont"/>
    <w:link w:val="Heading7"/>
    <w:rsid w:val="008D10D9"/>
    <w:rPr>
      <w:rFonts w:ascii="Rockwell Extra Bold" w:eastAsia="Times New Roman" w:hAnsi="Rockwell Extra Bold" w:cs="Times New Roman"/>
      <w:kern w:val="0"/>
      <w:sz w:val="72"/>
      <w14:ligatures w14:val="none"/>
    </w:rPr>
  </w:style>
  <w:style w:type="character" w:customStyle="1" w:styleId="Heading8Char">
    <w:name w:val="Heading 8 Char"/>
    <w:basedOn w:val="DefaultParagraphFont"/>
    <w:link w:val="Heading8"/>
    <w:rsid w:val="008D10D9"/>
    <w:rPr>
      <w:rFonts w:ascii="Rockwell Extra Bold" w:eastAsia="Times New Roman" w:hAnsi="Rockwell Extra Bold" w:cs="Times New Roman"/>
      <w:color w:val="808080"/>
      <w:kern w:val="0"/>
      <w:sz w:val="72"/>
      <w14:ligatures w14:val="none"/>
    </w:rPr>
  </w:style>
  <w:style w:type="character" w:styleId="Hyperlink">
    <w:name w:val="Hyperlink"/>
    <w:basedOn w:val="DefaultParagraphFont"/>
    <w:uiPriority w:val="99"/>
    <w:unhideWhenUsed/>
    <w:rsid w:val="0008286F"/>
    <w:rPr>
      <w:color w:val="0563C1" w:themeColor="hyperlink"/>
      <w:u w:val="single"/>
    </w:rPr>
  </w:style>
  <w:style w:type="paragraph" w:customStyle="1" w:styleId="NumberedLevel1">
    <w:name w:val="Numbered Level 1"/>
    <w:basedOn w:val="Heading2"/>
    <w:next w:val="Normal"/>
    <w:qFormat/>
    <w:rsid w:val="00615360"/>
    <w:pPr>
      <w:widowControl/>
      <w:numPr>
        <w:numId w:val="8"/>
      </w:numPr>
      <w:spacing w:after="60"/>
    </w:pPr>
    <w:rPr>
      <w:rFonts w:eastAsia="Times New Roman" w:cs="Times New Roman"/>
      <w:szCs w:val="20"/>
    </w:rPr>
  </w:style>
  <w:style w:type="paragraph" w:styleId="Header">
    <w:name w:val="header"/>
    <w:basedOn w:val="Normal"/>
    <w:link w:val="HeaderChar"/>
    <w:semiHidden/>
    <w:rsid w:val="008D10D9"/>
    <w:pPr>
      <w:tabs>
        <w:tab w:val="center" w:pos="4153"/>
        <w:tab w:val="right" w:pos="8306"/>
      </w:tabs>
    </w:pPr>
    <w:rPr>
      <w:szCs w:val="20"/>
    </w:rPr>
  </w:style>
  <w:style w:type="character" w:customStyle="1" w:styleId="HeaderChar">
    <w:name w:val="Header Char"/>
    <w:basedOn w:val="DefaultParagraphFont"/>
    <w:link w:val="Header"/>
    <w:semiHidden/>
    <w:rsid w:val="008D10D9"/>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semiHidden/>
    <w:rsid w:val="008D10D9"/>
    <w:pPr>
      <w:spacing w:before="60" w:after="60"/>
      <w:ind w:left="567" w:hanging="567"/>
      <w:jc w:val="both"/>
    </w:pPr>
  </w:style>
  <w:style w:type="character" w:customStyle="1" w:styleId="BodyTextIndentChar">
    <w:name w:val="Body Text Indent Char"/>
    <w:basedOn w:val="DefaultParagraphFont"/>
    <w:link w:val="BodyTextIndent"/>
    <w:semiHidden/>
    <w:rsid w:val="008D10D9"/>
    <w:rPr>
      <w:rFonts w:ascii="Times New Roman" w:eastAsia="Times New Roman" w:hAnsi="Times New Roman" w:cs="Times New Roman"/>
      <w:kern w:val="0"/>
      <w14:ligatures w14:val="none"/>
    </w:rPr>
  </w:style>
  <w:style w:type="paragraph" w:styleId="BodyTextIndent3">
    <w:name w:val="Body Text Indent 3"/>
    <w:basedOn w:val="Normal"/>
    <w:link w:val="BodyTextIndent3Char"/>
    <w:semiHidden/>
    <w:rsid w:val="008D10D9"/>
    <w:pPr>
      <w:ind w:left="1134" w:hanging="567"/>
    </w:pPr>
  </w:style>
  <w:style w:type="character" w:customStyle="1" w:styleId="BodyTextIndent3Char">
    <w:name w:val="Body Text Indent 3 Char"/>
    <w:basedOn w:val="DefaultParagraphFont"/>
    <w:link w:val="BodyTextIndent3"/>
    <w:semiHidden/>
    <w:rsid w:val="008D10D9"/>
    <w:rPr>
      <w:rFonts w:ascii="Times New Roman" w:eastAsia="Times New Roman" w:hAnsi="Times New Roman" w:cs="Times New Roman"/>
      <w:kern w:val="0"/>
      <w14:ligatures w14:val="none"/>
    </w:rPr>
  </w:style>
  <w:style w:type="paragraph" w:styleId="BodyTextIndent2">
    <w:name w:val="Body Text Indent 2"/>
    <w:basedOn w:val="Normal"/>
    <w:link w:val="BodyTextIndent2Char"/>
    <w:semiHidden/>
    <w:rsid w:val="008D10D9"/>
    <w:pPr>
      <w:spacing w:before="60" w:after="60"/>
      <w:ind w:left="567"/>
      <w:jc w:val="both"/>
    </w:pPr>
  </w:style>
  <w:style w:type="character" w:customStyle="1" w:styleId="BodyTextIndent2Char">
    <w:name w:val="Body Text Indent 2 Char"/>
    <w:basedOn w:val="DefaultParagraphFont"/>
    <w:link w:val="BodyTextIndent2"/>
    <w:semiHidden/>
    <w:rsid w:val="008D10D9"/>
    <w:rPr>
      <w:rFonts w:ascii="Times New Roman" w:eastAsia="Times New Roman" w:hAnsi="Times New Roman" w:cs="Times New Roman"/>
      <w:kern w:val="0"/>
      <w14:ligatures w14:val="none"/>
    </w:rPr>
  </w:style>
  <w:style w:type="paragraph" w:styleId="BodyText">
    <w:name w:val="Body Text"/>
    <w:basedOn w:val="Normal"/>
    <w:link w:val="BodyTextChar"/>
    <w:semiHidden/>
    <w:rsid w:val="008D10D9"/>
    <w:pPr>
      <w:jc w:val="both"/>
    </w:pPr>
    <w:rPr>
      <w:szCs w:val="36"/>
    </w:rPr>
  </w:style>
  <w:style w:type="character" w:customStyle="1" w:styleId="BodyTextChar">
    <w:name w:val="Body Text Char"/>
    <w:basedOn w:val="DefaultParagraphFont"/>
    <w:link w:val="BodyText"/>
    <w:semiHidden/>
    <w:rsid w:val="008D10D9"/>
    <w:rPr>
      <w:rFonts w:ascii="Times New Roman" w:eastAsia="Times New Roman" w:hAnsi="Times New Roman" w:cs="Times New Roman"/>
      <w:kern w:val="0"/>
      <w:szCs w:val="36"/>
      <w14:ligatures w14:val="none"/>
    </w:rPr>
  </w:style>
  <w:style w:type="paragraph" w:styleId="TOC1">
    <w:name w:val="toc 1"/>
    <w:basedOn w:val="Normal"/>
    <w:next w:val="Normal"/>
    <w:autoRedefine/>
    <w:uiPriority w:val="39"/>
    <w:rsid w:val="0008286F"/>
    <w:pPr>
      <w:tabs>
        <w:tab w:val="left" w:pos="960"/>
        <w:tab w:val="right" w:pos="9061"/>
      </w:tabs>
    </w:pPr>
    <w:rPr>
      <w:noProof/>
      <w:sz w:val="22"/>
    </w:rPr>
  </w:style>
  <w:style w:type="character" w:styleId="PageNumber">
    <w:name w:val="page number"/>
    <w:basedOn w:val="DefaultParagraphFont"/>
    <w:semiHidden/>
    <w:rsid w:val="008D10D9"/>
    <w:rPr>
      <w:rFonts w:ascii="Times New Roman" w:hAnsi="Times New Roman" w:cs="Times New Roman"/>
    </w:rPr>
  </w:style>
  <w:style w:type="paragraph" w:styleId="Footer">
    <w:name w:val="footer"/>
    <w:basedOn w:val="Normal"/>
    <w:link w:val="FooterChar"/>
    <w:semiHidden/>
    <w:rsid w:val="008D10D9"/>
    <w:pPr>
      <w:spacing w:before="120" w:after="60" w:line="240" w:lineRule="exact"/>
    </w:pPr>
    <w:rPr>
      <w:rFonts w:ascii="Arial" w:hAnsi="Arial" w:cs="Arial"/>
      <w:sz w:val="18"/>
      <w:szCs w:val="20"/>
    </w:rPr>
  </w:style>
  <w:style w:type="character" w:customStyle="1" w:styleId="FooterChar">
    <w:name w:val="Footer Char"/>
    <w:basedOn w:val="DefaultParagraphFont"/>
    <w:link w:val="Footer"/>
    <w:semiHidden/>
    <w:rsid w:val="008D10D9"/>
    <w:rPr>
      <w:rFonts w:ascii="Arial" w:eastAsia="Times New Roman" w:hAnsi="Arial" w:cs="Arial"/>
      <w:kern w:val="0"/>
      <w:sz w:val="18"/>
      <w:szCs w:val="20"/>
      <w14:ligatures w14:val="none"/>
    </w:rPr>
  </w:style>
  <w:style w:type="paragraph" w:customStyle="1" w:styleId="Numberedlevel2">
    <w:name w:val="Numbered level 2"/>
    <w:basedOn w:val="Heading3"/>
    <w:qFormat/>
    <w:rsid w:val="00FB0520"/>
    <w:pPr>
      <w:numPr>
        <w:numId w:val="9"/>
      </w:numPr>
      <w:snapToGrid w:val="0"/>
      <w:spacing w:after="60"/>
      <w:contextualSpacing/>
    </w:pPr>
    <w:rPr>
      <w:b w:val="0"/>
      <w:color w:val="0D0D0D" w:themeColor="text1" w:themeTint="F2"/>
    </w:rPr>
  </w:style>
  <w:style w:type="paragraph" w:styleId="TOC2">
    <w:name w:val="toc 2"/>
    <w:basedOn w:val="Normal"/>
    <w:next w:val="Normal"/>
    <w:autoRedefine/>
    <w:uiPriority w:val="39"/>
    <w:rsid w:val="0008286F"/>
    <w:pPr>
      <w:tabs>
        <w:tab w:val="left" w:pos="960"/>
        <w:tab w:val="right" w:pos="9061"/>
      </w:tabs>
    </w:pPr>
    <w:rPr>
      <w:noProof/>
      <w:sz w:val="22"/>
    </w:rPr>
  </w:style>
  <w:style w:type="paragraph" w:styleId="TOC3">
    <w:name w:val="toc 3"/>
    <w:basedOn w:val="Normal"/>
    <w:next w:val="Normal"/>
    <w:autoRedefine/>
    <w:uiPriority w:val="39"/>
    <w:rsid w:val="00652773"/>
    <w:rPr>
      <w:noProof/>
    </w:rPr>
  </w:style>
  <w:style w:type="paragraph" w:styleId="TOC4">
    <w:name w:val="toc 4"/>
    <w:basedOn w:val="Normal"/>
    <w:next w:val="Normal"/>
    <w:autoRedefine/>
    <w:uiPriority w:val="39"/>
    <w:rsid w:val="00FB2720"/>
  </w:style>
  <w:style w:type="paragraph" w:styleId="BalloonText">
    <w:name w:val="Balloon Text"/>
    <w:basedOn w:val="Normal"/>
    <w:link w:val="BalloonTextChar"/>
    <w:uiPriority w:val="99"/>
    <w:semiHidden/>
    <w:unhideWhenUsed/>
    <w:rsid w:val="008D10D9"/>
    <w:rPr>
      <w:rFonts w:ascii="Tahoma" w:hAnsi="Tahoma" w:cs="Tahoma"/>
      <w:sz w:val="16"/>
      <w:szCs w:val="16"/>
    </w:rPr>
  </w:style>
  <w:style w:type="character" w:customStyle="1" w:styleId="BalloonTextChar">
    <w:name w:val="Balloon Text Char"/>
    <w:basedOn w:val="DefaultParagraphFont"/>
    <w:link w:val="BalloonText"/>
    <w:uiPriority w:val="99"/>
    <w:semiHidden/>
    <w:rsid w:val="008D10D9"/>
    <w:rPr>
      <w:rFonts w:ascii="Tahoma" w:eastAsia="Times New Roman" w:hAnsi="Tahoma" w:cs="Tahoma"/>
      <w:kern w:val="0"/>
      <w:sz w:val="16"/>
      <w:szCs w:val="16"/>
      <w14:ligatures w14:val="none"/>
    </w:rPr>
  </w:style>
  <w:style w:type="paragraph" w:styleId="Revision">
    <w:name w:val="Revision"/>
    <w:hidden/>
    <w:uiPriority w:val="99"/>
    <w:semiHidden/>
    <w:rsid w:val="00B20534"/>
    <w:rPr>
      <w:rFonts w:ascii="Times New Roman" w:eastAsia="Times New Roman" w:hAnsi="Times New Roman" w:cs="Times New Roman"/>
      <w:kern w:val="0"/>
      <w14:ligatures w14:val="none"/>
    </w:rPr>
  </w:style>
  <w:style w:type="numbering" w:customStyle="1" w:styleId="CurrentList3">
    <w:name w:val="Current List3"/>
    <w:uiPriority w:val="99"/>
    <w:rsid w:val="00BE4B3A"/>
    <w:pPr>
      <w:numPr>
        <w:numId w:val="3"/>
      </w:numPr>
    </w:pPr>
  </w:style>
  <w:style w:type="paragraph" w:customStyle="1" w:styleId="PartNumbering">
    <w:name w:val="Part Numbering"/>
    <w:basedOn w:val="Heading1"/>
    <w:next w:val="Normal"/>
    <w:autoRedefine/>
    <w:qFormat/>
    <w:rsid w:val="00063B1A"/>
  </w:style>
  <w:style w:type="numbering" w:customStyle="1" w:styleId="CurrentList1">
    <w:name w:val="Current List1"/>
    <w:uiPriority w:val="99"/>
    <w:rsid w:val="00347F89"/>
    <w:pPr>
      <w:numPr>
        <w:numId w:val="1"/>
      </w:numPr>
    </w:pPr>
  </w:style>
  <w:style w:type="numbering" w:customStyle="1" w:styleId="CurrentList2">
    <w:name w:val="Current List2"/>
    <w:uiPriority w:val="99"/>
    <w:rsid w:val="00347F89"/>
    <w:pPr>
      <w:numPr>
        <w:numId w:val="2"/>
      </w:numPr>
    </w:pPr>
  </w:style>
  <w:style w:type="numbering" w:customStyle="1" w:styleId="CurrentList4">
    <w:name w:val="Current List4"/>
    <w:uiPriority w:val="99"/>
    <w:rsid w:val="00BE4B3A"/>
    <w:pPr>
      <w:numPr>
        <w:numId w:val="4"/>
      </w:numPr>
    </w:pPr>
  </w:style>
  <w:style w:type="numbering" w:customStyle="1" w:styleId="CurrentList5">
    <w:name w:val="Current List5"/>
    <w:uiPriority w:val="99"/>
    <w:rsid w:val="00BE4B3A"/>
    <w:pPr>
      <w:numPr>
        <w:numId w:val="5"/>
      </w:numPr>
    </w:pPr>
  </w:style>
  <w:style w:type="numbering" w:customStyle="1" w:styleId="CurrentList6">
    <w:name w:val="Current List6"/>
    <w:uiPriority w:val="99"/>
    <w:rsid w:val="00BE4B3A"/>
    <w:pPr>
      <w:numPr>
        <w:numId w:val="6"/>
      </w:numPr>
    </w:pPr>
  </w:style>
  <w:style w:type="numbering" w:customStyle="1" w:styleId="CurrentList7">
    <w:name w:val="Current List7"/>
    <w:uiPriority w:val="99"/>
    <w:rsid w:val="00BE4B3A"/>
    <w:pPr>
      <w:numPr>
        <w:numId w:val="7"/>
      </w:numPr>
    </w:pPr>
  </w:style>
  <w:style w:type="paragraph" w:customStyle="1" w:styleId="NumberedLevel3">
    <w:name w:val="Numbered Level 3"/>
    <w:basedOn w:val="Normal"/>
    <w:qFormat/>
    <w:rsid w:val="00B61895"/>
    <w:pPr>
      <w:numPr>
        <w:numId w:val="14"/>
      </w:numPr>
      <w:spacing w:after="60"/>
      <w:contextualSpacing/>
    </w:pPr>
    <w:rPr>
      <w:color w:val="0D0D0D" w:themeColor="text1" w:themeTint="F2"/>
    </w:rPr>
  </w:style>
  <w:style w:type="numbering" w:customStyle="1" w:styleId="CurrentList9">
    <w:name w:val="Current List9"/>
    <w:uiPriority w:val="99"/>
    <w:rsid w:val="00DE0159"/>
    <w:pPr>
      <w:numPr>
        <w:numId w:val="20"/>
      </w:numPr>
    </w:pPr>
  </w:style>
  <w:style w:type="numbering" w:customStyle="1" w:styleId="CurrentList8">
    <w:name w:val="Current List8"/>
    <w:uiPriority w:val="99"/>
    <w:rsid w:val="008956F3"/>
    <w:pPr>
      <w:numPr>
        <w:numId w:val="15"/>
      </w:numPr>
    </w:pPr>
  </w:style>
  <w:style w:type="paragraph" w:customStyle="1" w:styleId="NumberedLevel112">
    <w:name w:val="Numbered Level 1 1/2"/>
    <w:basedOn w:val="Heading3"/>
    <w:next w:val="Normal"/>
    <w:qFormat/>
    <w:rsid w:val="00615360"/>
    <w:pPr>
      <w:keepNext w:val="0"/>
      <w:numPr>
        <w:numId w:val="22"/>
      </w:numPr>
      <w:spacing w:after="60"/>
    </w:pPr>
    <w:rPr>
      <w:rFonts w:cs="Times New Roman (Headings CS)"/>
      <w:b w:val="0"/>
      <w:color w:val="000000" w:themeColor="text1"/>
    </w:rPr>
  </w:style>
  <w:style w:type="numbering" w:customStyle="1" w:styleId="CurrentList10">
    <w:name w:val="Current List10"/>
    <w:uiPriority w:val="99"/>
    <w:rsid w:val="00E7560A"/>
    <w:pPr>
      <w:numPr>
        <w:numId w:val="21"/>
      </w:numPr>
    </w:pPr>
  </w:style>
  <w:style w:type="numbering" w:customStyle="1" w:styleId="CurrentList11">
    <w:name w:val="Current List11"/>
    <w:uiPriority w:val="99"/>
    <w:rsid w:val="00E7560A"/>
    <w:pPr>
      <w:numPr>
        <w:numId w:val="23"/>
      </w:numPr>
    </w:pPr>
  </w:style>
  <w:style w:type="numbering" w:customStyle="1" w:styleId="CurrentList12">
    <w:name w:val="Current List12"/>
    <w:uiPriority w:val="99"/>
    <w:rsid w:val="00FB0520"/>
    <w:pPr>
      <w:numPr>
        <w:numId w:val="36"/>
      </w:numPr>
    </w:pPr>
  </w:style>
  <w:style w:type="numbering" w:customStyle="1" w:styleId="CurrentList13">
    <w:name w:val="Current List13"/>
    <w:uiPriority w:val="99"/>
    <w:rsid w:val="00FB0520"/>
    <w:pPr>
      <w:numPr>
        <w:numId w:val="39"/>
      </w:numPr>
    </w:pPr>
  </w:style>
  <w:style w:type="numbering" w:customStyle="1" w:styleId="CurrentList14">
    <w:name w:val="Current List14"/>
    <w:uiPriority w:val="99"/>
    <w:rsid w:val="00B61895"/>
    <w:pPr>
      <w:numPr>
        <w:numId w:val="69"/>
      </w:numPr>
    </w:pPr>
  </w:style>
  <w:style w:type="numbering" w:customStyle="1" w:styleId="CurrentList15">
    <w:name w:val="Current List15"/>
    <w:uiPriority w:val="99"/>
    <w:rsid w:val="00063B1A"/>
    <w:pPr>
      <w:numPr>
        <w:numId w:val="76"/>
      </w:numPr>
    </w:pPr>
  </w:style>
  <w:style w:type="numbering" w:customStyle="1" w:styleId="CurrentList16">
    <w:name w:val="Current List16"/>
    <w:uiPriority w:val="99"/>
    <w:rsid w:val="00063B1A"/>
    <w:pPr>
      <w:numPr>
        <w:numId w:val="77"/>
      </w:numPr>
    </w:pPr>
  </w:style>
  <w:style w:type="paragraph" w:styleId="TOC5">
    <w:name w:val="toc 5"/>
    <w:basedOn w:val="Normal"/>
    <w:next w:val="Normal"/>
    <w:autoRedefine/>
    <w:uiPriority w:val="39"/>
    <w:unhideWhenUsed/>
    <w:rsid w:val="00F00A84"/>
    <w:pPr>
      <w:widowControl/>
      <w:spacing w:after="100"/>
      <w:ind w:left="96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F00A84"/>
    <w:pPr>
      <w:widowControl/>
      <w:spacing w:after="100"/>
      <w:ind w:left="12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F00A84"/>
    <w:pPr>
      <w:widowControl/>
      <w:spacing w:after="100"/>
      <w:ind w:left="144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F00A84"/>
    <w:pPr>
      <w:widowControl/>
      <w:spacing w:after="100"/>
      <w:ind w:left="168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F00A84"/>
    <w:pPr>
      <w:widowControl/>
      <w:spacing w:after="100"/>
      <w:ind w:left="1920"/>
    </w:pPr>
    <w:rPr>
      <w:rFonts w:asciiTheme="minorHAnsi" w:eastAsiaTheme="minorEastAsia" w:hAnsiTheme="minorHAnsi" w:cstheme="minorBidi"/>
      <w:kern w:val="2"/>
      <w:lang w:eastAsia="en-GB"/>
      <w14:ligatures w14:val="standardContextual"/>
    </w:rPr>
  </w:style>
  <w:style w:type="paragraph" w:styleId="ListParagraph">
    <w:name w:val="List Paragraph"/>
    <w:next w:val="Normal"/>
    <w:uiPriority w:val="34"/>
    <w:qFormat/>
    <w:rsid w:val="00701C1B"/>
    <w:rPr>
      <w:rFonts w:ascii="Calibri" w:eastAsia="Arial Unicode MS" w:hAnsi="Calibri" w:cs="Arial Unicode MS"/>
      <w:b/>
      <w:bCs/>
      <w:color w:val="000000"/>
      <w:kern w:val="0"/>
      <w:u w:color="000000"/>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76144">
      <w:bodyDiv w:val="1"/>
      <w:marLeft w:val="0"/>
      <w:marRight w:val="0"/>
      <w:marTop w:val="0"/>
      <w:marBottom w:val="0"/>
      <w:divBdr>
        <w:top w:val="none" w:sz="0" w:space="0" w:color="auto"/>
        <w:left w:val="none" w:sz="0" w:space="0" w:color="auto"/>
        <w:bottom w:val="none" w:sz="0" w:space="0" w:color="auto"/>
        <w:right w:val="none" w:sz="0" w:space="0" w:color="auto"/>
      </w:divBdr>
      <w:divsChild>
        <w:div w:id="1233271943">
          <w:marLeft w:val="0"/>
          <w:marRight w:val="0"/>
          <w:marTop w:val="0"/>
          <w:marBottom w:val="0"/>
          <w:divBdr>
            <w:top w:val="none" w:sz="0" w:space="0" w:color="auto"/>
            <w:left w:val="none" w:sz="0" w:space="0" w:color="auto"/>
            <w:bottom w:val="none" w:sz="0" w:space="0" w:color="auto"/>
            <w:right w:val="none" w:sz="0" w:space="0" w:color="auto"/>
          </w:divBdr>
        </w:div>
        <w:div w:id="322662620">
          <w:marLeft w:val="0"/>
          <w:marRight w:val="0"/>
          <w:marTop w:val="0"/>
          <w:marBottom w:val="0"/>
          <w:divBdr>
            <w:top w:val="none" w:sz="0" w:space="0" w:color="auto"/>
            <w:left w:val="none" w:sz="0" w:space="0" w:color="auto"/>
            <w:bottom w:val="none" w:sz="0" w:space="0" w:color="auto"/>
            <w:right w:val="none" w:sz="0" w:space="0" w:color="auto"/>
          </w:divBdr>
        </w:div>
        <w:div w:id="1508668201">
          <w:marLeft w:val="0"/>
          <w:marRight w:val="0"/>
          <w:marTop w:val="0"/>
          <w:marBottom w:val="0"/>
          <w:divBdr>
            <w:top w:val="none" w:sz="0" w:space="0" w:color="auto"/>
            <w:left w:val="none" w:sz="0" w:space="0" w:color="auto"/>
            <w:bottom w:val="none" w:sz="0" w:space="0" w:color="auto"/>
            <w:right w:val="none" w:sz="0" w:space="0" w:color="auto"/>
          </w:divBdr>
        </w:div>
        <w:div w:id="170490544">
          <w:marLeft w:val="0"/>
          <w:marRight w:val="0"/>
          <w:marTop w:val="0"/>
          <w:marBottom w:val="0"/>
          <w:divBdr>
            <w:top w:val="none" w:sz="0" w:space="0" w:color="auto"/>
            <w:left w:val="none" w:sz="0" w:space="0" w:color="auto"/>
            <w:bottom w:val="none" w:sz="0" w:space="0" w:color="auto"/>
            <w:right w:val="none" w:sz="0" w:space="0" w:color="auto"/>
          </w:divBdr>
        </w:div>
        <w:div w:id="1376002629">
          <w:marLeft w:val="0"/>
          <w:marRight w:val="0"/>
          <w:marTop w:val="0"/>
          <w:marBottom w:val="0"/>
          <w:divBdr>
            <w:top w:val="none" w:sz="0" w:space="0" w:color="auto"/>
            <w:left w:val="none" w:sz="0" w:space="0" w:color="auto"/>
            <w:bottom w:val="none" w:sz="0" w:space="0" w:color="auto"/>
            <w:right w:val="none" w:sz="0" w:space="0" w:color="auto"/>
          </w:divBdr>
        </w:div>
        <w:div w:id="809370070">
          <w:marLeft w:val="0"/>
          <w:marRight w:val="0"/>
          <w:marTop w:val="0"/>
          <w:marBottom w:val="0"/>
          <w:divBdr>
            <w:top w:val="none" w:sz="0" w:space="0" w:color="auto"/>
            <w:left w:val="none" w:sz="0" w:space="0" w:color="auto"/>
            <w:bottom w:val="none" w:sz="0" w:space="0" w:color="auto"/>
            <w:right w:val="none" w:sz="0" w:space="0" w:color="auto"/>
          </w:divBdr>
        </w:div>
        <w:div w:id="195717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Library/Group%20Containers/UBF8T346G9.Office/User%20Content.localized/Templates.localized/B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9D97-9EBA-3447-9B12-AF0848ED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BBblank.dotx</Template>
  <TotalTime>10</TotalTime>
  <Pages>17</Pages>
  <Words>6380</Words>
  <Characters>36368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Black</dc:creator>
  <cp:keywords/>
  <dc:description/>
  <cp:lastModifiedBy>Weston Creek Mens Shed Committee</cp:lastModifiedBy>
  <cp:revision>3</cp:revision>
  <cp:lastPrinted>2024-03-06T23:19:00Z</cp:lastPrinted>
  <dcterms:created xsi:type="dcterms:W3CDTF">2024-03-06T23:19:00Z</dcterms:created>
  <dcterms:modified xsi:type="dcterms:W3CDTF">2024-08-07T05:16:00Z</dcterms:modified>
</cp:coreProperties>
</file>